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autoSpaceDE/>
        <w:autoSpaceDN/>
        <w:adjustRightInd w:val="0"/>
        <w:snapToGrid w:val="0"/>
        <w:spacing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u w:val="none"/>
          <w:lang w:val="en-US" w:eastAsia="zh-CN"/>
        </w:rPr>
      </w:pP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lang w:eastAsia="zh-CN"/>
        </w:rPr>
        <w:t xml:space="preserve"> </w:t>
      </w:r>
      <w:bookmarkStart w:id="0" w:name="_GoBack"/>
      <w:bookmarkEnd w:id="0"/>
    </w:p>
    <w:p>
      <w:pPr>
        <w:widowControl/>
        <w:kinsoku/>
        <w:autoSpaceDE/>
        <w:autoSpaceDN/>
        <w:adjustRightInd w:val="0"/>
        <w:snapToGrid w:val="0"/>
        <w:spacing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</w:pP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u w:val="none"/>
          <w:lang w:eastAsia="zh-CN"/>
        </w:rPr>
        <w:t>娱乐场所</w:t>
      </w: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u w:val="none"/>
          <w:lang w:val="en-US" w:eastAsia="zh-CN"/>
        </w:rPr>
        <w:t>设立</w:t>
      </w:r>
      <w:r>
        <w:rPr>
          <w:rFonts w:hint="default" w:ascii="宋体" w:hAnsi="宋体" w:eastAsia="宋体" w:cs="宋体"/>
          <w:b/>
          <w:bCs/>
          <w:snapToGrid/>
          <w:kern w:val="0"/>
          <w:sz w:val="40"/>
          <w:szCs w:val="40"/>
          <w:u w:val="none"/>
          <w:lang w:eastAsia="zh-CN"/>
        </w:rPr>
        <w:t>审批行政许可</w:t>
      </w:r>
    </w:p>
    <w:p>
      <w:pPr>
        <w:widowControl/>
        <w:kinsoku/>
        <w:autoSpaceDE/>
        <w:autoSpaceDN/>
        <w:adjustRightInd w:val="0"/>
        <w:snapToGrid w:val="0"/>
        <w:spacing w:line="560" w:lineRule="atLeast"/>
        <w:jc w:val="center"/>
        <w:textAlignment w:val="auto"/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</w:pP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  <w:t>听证</w:t>
      </w: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en-US" w:eastAsia="zh-Hans"/>
        </w:rPr>
        <w:t>会</w:t>
      </w:r>
      <w:r>
        <w:rPr>
          <w:rFonts w:hint="eastAsia" w:ascii="宋体" w:hAnsi="宋体" w:eastAsia="宋体" w:cs="宋体"/>
          <w:b/>
          <w:bCs/>
          <w:snapToGrid/>
          <w:kern w:val="0"/>
          <w:sz w:val="40"/>
          <w:szCs w:val="40"/>
          <w:lang w:val="zh-CN"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15"/>
        <w:gridCol w:w="2185"/>
        <w:gridCol w:w="1968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8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报名参加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息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证件类型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证件号码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联系地址</w:t>
            </w: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单位名称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法定代表人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职务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证件类型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证件号码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联系地址</w:t>
            </w: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代理人信息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证件类型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证件号码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工作单位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职务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联系地址</w:t>
            </w:r>
          </w:p>
        </w:tc>
        <w:tc>
          <w:tcPr>
            <w:tcW w:w="595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</w:trPr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陈述意见和理由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可另附纸张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  <w:tc>
          <w:tcPr>
            <w:tcW w:w="777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855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本人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本单位承诺以上信息真实有效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报名参加人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年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" w:hAnsi="仿宋" w:eastAsia="仿宋" w:cs="仿宋"/>
                <w:spacing w:val="2"/>
                <w:sz w:val="28"/>
                <w:szCs w:val="28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vertAlign w:val="baseline"/>
                <w:lang w:val="en-US" w:eastAsia="zh-Hans"/>
              </w:rPr>
              <w:t>日</w:t>
            </w:r>
          </w:p>
        </w:tc>
      </w:tr>
    </w:tbl>
    <w:p>
      <w:pPr>
        <w:spacing w:line="27" w:lineRule="exact"/>
        <w:rPr>
          <w:rFonts w:hint="default" w:ascii="仿宋" w:hAnsi="仿宋" w:eastAsia="仿宋" w:cs="仿宋"/>
          <w:sz w:val="28"/>
          <w:szCs w:val="28"/>
        </w:rPr>
        <w:sectPr>
          <w:pgSz w:w="11910" w:h="16840"/>
          <w:pgMar w:top="1431" w:right="1786" w:bottom="0" w:left="1786" w:header="0" w:footer="0" w:gutter="0"/>
          <w:cols w:equalWidth="0" w:num="1">
            <w:col w:w="8337"/>
          </w:cols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/>
          <w:kern w:val="2"/>
          <w:sz w:val="21"/>
          <w:szCs w:val="21"/>
          <w:lang w:eastAsia="zh-Hans" w:bidi="ar-SA"/>
        </w:rPr>
      </w:pPr>
      <w:r>
        <w:rPr>
          <w:rFonts w:hint="eastAsia" w:ascii="仿宋_GB2312" w:hAnsi="仿宋_GB2312" w:eastAsia="仿宋_GB2312" w:cs="仿宋_GB2312"/>
          <w:b/>
          <w:bCs/>
          <w:snapToGrid/>
          <w:kern w:val="2"/>
          <w:sz w:val="21"/>
          <w:szCs w:val="21"/>
          <w:lang w:val="en-US" w:eastAsia="zh-Hans" w:bidi="ar-SA"/>
        </w:rPr>
        <w:t>注意事项</w:t>
      </w:r>
      <w:r>
        <w:rPr>
          <w:rFonts w:hint="eastAsia" w:ascii="仿宋_GB2312" w:hAnsi="仿宋_GB2312" w:eastAsia="仿宋_GB2312" w:cs="仿宋_GB2312"/>
          <w:b/>
          <w:bCs/>
          <w:snapToGrid/>
          <w:kern w:val="2"/>
          <w:sz w:val="21"/>
          <w:szCs w:val="21"/>
          <w:lang w:eastAsia="zh-Hans" w:bidi="ar-SA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</w:pP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1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.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报名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参加人应按要求如实填写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报名表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相关信息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.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报名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参加人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应按时全程参加听证会，正常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陈述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意见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并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同意公开必要的个人信息（包括姓名、身份、职业等）。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ascii="Calibri" w:hAnsi="Calibri" w:eastAsia="宋体" w:cs="Times New Roman"/>
          <w:snapToGrid/>
          <w:kern w:val="2"/>
          <w:sz w:val="21"/>
          <w:szCs w:val="21"/>
          <w:lang w:eastAsia="zh-CN"/>
        </w:rPr>
      </w:pP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CN" w:bidi="ar-SA"/>
        </w:rPr>
        <w:t>3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.办理报名申请手续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需提交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报名表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有效证件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授权委托手续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及证据材料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如有</w:t>
      </w:r>
      <w:r>
        <w:rPr>
          <w:rFonts w:hint="default" w:ascii="仿宋_GB2312" w:hAnsi="仿宋_GB2312" w:eastAsia="仿宋_GB2312" w:cs="仿宋_GB2312"/>
          <w:snapToGrid/>
          <w:kern w:val="2"/>
          <w:sz w:val="21"/>
          <w:szCs w:val="21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Hans" w:bidi="ar-SA"/>
        </w:rPr>
        <w:t>等相关材料</w:t>
      </w:r>
      <w:r>
        <w:rPr>
          <w:rFonts w:hint="eastAsia" w:ascii="仿宋_GB2312" w:hAnsi="仿宋_GB2312" w:eastAsia="仿宋_GB2312" w:cs="仿宋_GB2312"/>
          <w:snapToGrid/>
          <w:kern w:val="2"/>
          <w:sz w:val="21"/>
          <w:szCs w:val="21"/>
          <w:lang w:val="en-US" w:eastAsia="zh-CN" w:bidi="ar-SA"/>
        </w:rPr>
        <w:t>。</w:t>
      </w:r>
    </w:p>
    <w:p>
      <w:pPr>
        <w:widowControl/>
        <w:kinsoku/>
        <w:autoSpaceDE/>
        <w:autoSpaceDN/>
        <w:adjustRightInd w:val="0"/>
        <w:snapToGrid w:val="0"/>
        <w:spacing w:line="560" w:lineRule="atLeast"/>
        <w:jc w:val="both"/>
        <w:textAlignment w:val="auto"/>
        <w:rPr>
          <w:rFonts w:ascii="黑体" w:hAnsi="黑体" w:eastAsia="黑体" w:cs="黑体"/>
          <w:sz w:val="18"/>
          <w:szCs w:val="18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6"/>
          <w:szCs w:val="36"/>
          <w:lang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snapToGrid/>
          <w:kern w:val="2"/>
          <w:sz w:val="40"/>
          <w:szCs w:val="40"/>
          <w:lang w:eastAsia="zh-CN" w:bidi="ar-SA"/>
        </w:rPr>
        <w:t xml:space="preserve">               </w:t>
      </w:r>
      <w:r>
        <w:rPr>
          <w:rFonts w:hint="default" w:ascii="仿宋_GB2312" w:hAnsi="仿宋_GB2312" w:eastAsia="仿宋_GB2312" w:cs="仿宋_GB2312"/>
          <w:snapToGrid/>
          <w:kern w:val="2"/>
          <w:sz w:val="40"/>
          <w:szCs w:val="40"/>
          <w:lang w:eastAsia="zh-CN" w:bidi="ar-SA"/>
        </w:rPr>
        <w:t xml:space="preserve">        </w:t>
      </w:r>
      <w:r>
        <w:rPr>
          <w:rFonts w:hint="default"/>
          <w:sz w:val="24"/>
          <w:szCs w:val="24"/>
        </w:rPr>
        <w:t xml:space="preserve">             </w:t>
      </w:r>
      <w:r>
        <w:rPr>
          <w:rFonts w:hint="default"/>
        </w:rPr>
        <w:t xml:space="preserve">                                                                       </w:t>
      </w:r>
    </w:p>
    <w:sectPr>
      <w:type w:val="continuous"/>
      <w:pgSz w:w="11910" w:h="16840"/>
      <w:pgMar w:top="1431" w:right="1786" w:bottom="0" w:left="1786" w:header="0" w:footer="0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JjNWQ0Mzg5YWJmNWE1NmI5ZDVjMDg2Mzc5ZjU1ZTIifQ=="/>
    <w:docVar w:name="KSO_WPS_MARK_KEY" w:val="fc7fdea0-77cb-464c-a668-c826be47a71e"/>
  </w:docVars>
  <w:rsids>
    <w:rsidRoot w:val="00000000"/>
    <w:rsid w:val="3F8FAA01"/>
    <w:rsid w:val="54E04DA9"/>
    <w:rsid w:val="56D27A23"/>
    <w:rsid w:val="586B711D"/>
    <w:rsid w:val="6FE2D05F"/>
    <w:rsid w:val="7AFB2E98"/>
    <w:rsid w:val="7C00684F"/>
    <w:rsid w:val="DFF7B1A1"/>
    <w:rsid w:val="E7DBE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274</Words>
  <Characters>279</Characters>
  <TotalTime>1</TotalTime>
  <ScaleCrop>false</ScaleCrop>
  <LinksUpToDate>false</LinksUpToDate>
  <CharactersWithSpaces>502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2024-03-19T07:59:00Z</dcterms:created>
  <dc:creator>Administrator</dc:creator>
  <cp:lastModifiedBy>Administrator</cp:lastModifiedBy>
  <dcterms:modified xsi:type="dcterms:W3CDTF">2024-04-22T08:33:41Z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2024-03-18T15:59:19Z</vt:filetime>
  </property>
  <property fmtid="{D5CDD505-2E9C-101B-9397-08002B2CF9AE}" pid="4" name="UsrData">
    <vt:lpwstr>65f7f455ec2aea001ff3e9a6wl</vt:lpwstr>
  </property>
  <property fmtid="{D5CDD505-2E9C-101B-9397-08002B2CF9AE}" pid="5" name="KSOProductBuildVer">
    <vt:lpwstr>2052-12.1.0.15120</vt:lpwstr>
  </property>
  <property fmtid="{D5CDD505-2E9C-101B-9397-08002B2CF9AE}" pid="6" name="ICV">
    <vt:lpwstr>C49C95654F2941A1B17191D584CF9DCB_13</vt:lpwstr>
  </property>
</Properties>
</file>