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长沙市芙蓉区机动车停放服务收费备案表</w:t>
      </w:r>
    </w:p>
    <w:p>
      <w:pPr>
        <w:spacing w:beforeLines="100" w:afterLines="100"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sz w:val="28"/>
          <w:szCs w:val="28"/>
        </w:rPr>
        <w:t>申请单位盖章：</w:t>
      </w:r>
      <w:r>
        <w:rPr>
          <w:rFonts w:hint="eastAsia" w:ascii="宋体" w:hAnsi="宋体" w:eastAsia="Times New Roman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 w:eastAsia="Times New Roman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      </w:t>
      </w:r>
      <w:r>
        <w:rPr>
          <w:sz w:val="28"/>
          <w:szCs w:val="28"/>
        </w:rPr>
        <w:t>申请时间：</w:t>
      </w:r>
      <w:r>
        <w:rPr>
          <w:rFonts w:hint="eastAsia" w:ascii="宋体" w:hAnsi="宋体" w:eastAsia="Times New Roman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27</w:t>
      </w:r>
      <w:r>
        <w:rPr>
          <w:sz w:val="28"/>
          <w:szCs w:val="28"/>
        </w:rPr>
        <w:t>日</w:t>
      </w:r>
    </w:p>
    <w:tbl>
      <w:tblPr>
        <w:tblStyle w:val="2"/>
        <w:tblW w:w="88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36"/>
        <w:gridCol w:w="1910"/>
        <w:gridCol w:w="158"/>
        <w:gridCol w:w="2100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情况</w:t>
            </w:r>
          </w:p>
        </w:tc>
        <w:tc>
          <w:tcPr>
            <w:tcW w:w="77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  <w:r>
              <w:rPr>
                <w:rFonts w:hint="eastAsia" w:ascii="宋体" w:hAnsi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长沙市停车场投资建设经营有限公司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05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680" w:hanging="1680" w:hangingChars="600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地址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邮编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:   </w:t>
            </w:r>
            <w:r>
              <w:rPr>
                <w:rFonts w:hint="eastAsia" w:ascii="宋体" w:hAnsi="宋体"/>
                <w:spacing w:val="-4"/>
                <w:sz w:val="28"/>
                <w:szCs w:val="28"/>
              </w:rPr>
              <w:t xml:space="preserve">天心区南郊生活广场综合办公楼二楼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410000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05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法定代表人/电话: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黄国辉/</w:t>
            </w:r>
            <w:bookmarkStart w:id="0" w:name="_GoBack"/>
            <w:bookmarkEnd w:id="0"/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财务主管/电话: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4"/>
                <w:sz w:val="28"/>
                <w:szCs w:val="28"/>
              </w:rPr>
              <w:t>罗森林/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停车场地段等级   </w:t>
            </w:r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核心</w:t>
            </w:r>
            <w:r>
              <w:rPr>
                <w:rFonts w:hint="eastAsia" w:ascii="宋体" w:hAnsi="宋体"/>
                <w:sz w:val="28"/>
                <w:szCs w:val="28"/>
              </w:rPr>
              <w:t>区域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停车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泊位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路段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解放中路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eastAsia="zh-CN"/>
              </w:rPr>
              <w:t>高架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eastAsia="zh-CN"/>
              </w:rPr>
              <w:t>（东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val="en-US" w:eastAsia="zh-CN"/>
              </w:rPr>
              <w:t>西两侧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eastAsia="zh-CN"/>
              </w:rPr>
              <w:t>）停车场</w:t>
            </w:r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面  积：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val="en-US" w:eastAsia="zh-CN"/>
              </w:rPr>
              <w:t>4228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平米</w:t>
            </w:r>
          </w:p>
          <w:p>
            <w:pPr>
              <w:rPr>
                <w:rFonts w:ascii="宋体" w:hAnsi="宋体" w:cs="??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车位数：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  <w:lang w:val="en-US" w:eastAsia="zh-CN"/>
              </w:rPr>
              <w:t>273</w:t>
            </w:r>
            <w:r>
              <w:rPr>
                <w:rFonts w:hint="eastAsia" w:ascii="宋体" w:hAnsi="宋体" w:cs="??_GB2312"/>
                <w:color w:val="00000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停车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场类</w:t>
            </w:r>
          </w:p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别</w:t>
            </w:r>
          </w:p>
        </w:tc>
        <w:tc>
          <w:tcPr>
            <w:tcW w:w="3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市政工程附属停车场</w:t>
            </w:r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-1" w:leftChars="-51" w:right="-149" w:rightChars="-71" w:hanging="106" w:hangingChars="38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公共室外车场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机动车停放服务收费标准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备案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>)</w:t>
            </w:r>
          </w:p>
        </w:tc>
        <w:tc>
          <w:tcPr>
            <w:tcW w:w="6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车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其他车型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白天时段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(元/</w:t>
            </w:r>
            <w:r>
              <w:rPr>
                <w:rFonts w:hint="eastAsia" w:ascii="宋体" w:hAnsi="宋体" w:cs="仿宋"/>
                <w:sz w:val="28"/>
                <w:szCs w:val="28"/>
              </w:rPr>
              <w:t>半小时)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夜间时段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(元/</w:t>
            </w:r>
            <w:r>
              <w:rPr>
                <w:rFonts w:hint="eastAsia" w:ascii="宋体" w:hAnsi="宋体" w:cs="仿宋"/>
                <w:sz w:val="28"/>
                <w:szCs w:val="28"/>
              </w:rPr>
              <w:t>小时)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按所占车位数计算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首小时内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首小时外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20:00-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:00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2.00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3.0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1.00</w:t>
            </w: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  <w:tc>
          <w:tcPr>
            <w:tcW w:w="7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宋体" w:hAnsi="宋体" w:eastAsia="Times New Roman" w:cs="??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优惠、免费规定：</w:t>
            </w:r>
          </w:p>
          <w:p>
            <w:pPr>
              <w:spacing w:line="400" w:lineRule="exact"/>
              <w:rPr>
                <w:rFonts w:hint="eastAsia" w:ascii="宋体" w:hAnsi="宋体" w:cs="??_GB2312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（一）</w:t>
            </w:r>
            <w:r>
              <w:rPr>
                <w:rFonts w:hint="eastAsia" w:ascii="宋体" w:hAnsi="宋体"/>
                <w:sz w:val="28"/>
                <w:szCs w:val="28"/>
              </w:rPr>
              <w:t>30分钟</w:t>
            </w:r>
            <w:r>
              <w:rPr>
                <w:sz w:val="28"/>
                <w:szCs w:val="28"/>
              </w:rPr>
              <w:t>内免费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hint="eastAsia" w:ascii="宋体" w:hAnsi="宋体" w:cs="??_GB2312"/>
                <w:color w:val="000000"/>
                <w:kern w:val="0"/>
                <w:sz w:val="28"/>
                <w:szCs w:val="28"/>
              </w:rPr>
              <w:t>24小时限价</w:t>
            </w:r>
            <w:r>
              <w:rPr>
                <w:rFonts w:hint="eastAsia" w:ascii="宋体" w:hAnsi="宋体" w:cs="??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??_GB2312"/>
                <w:color w:val="000000"/>
                <w:kern w:val="0"/>
                <w:sz w:val="28"/>
                <w:szCs w:val="28"/>
              </w:rPr>
              <w:t>0元</w:t>
            </w:r>
          </w:p>
          <w:p>
            <w:pPr>
              <w:spacing w:line="400" w:lineRule="exact"/>
              <w:rPr>
                <w:rFonts w:hint="eastAsia" w:ascii="宋体" w:hAnsi="宋体" w:cs="??_GB2312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（二）</w:t>
            </w:r>
            <w:r>
              <w:rPr>
                <w:rFonts w:hint="eastAsia"/>
                <w:sz w:val="28"/>
                <w:szCs w:val="28"/>
              </w:rPr>
              <w:t>新能源车2小时内免费，超时按规定标准减半收取；</w:t>
            </w:r>
          </w:p>
          <w:p>
            <w:pPr>
              <w:spacing w:line="400" w:lineRule="exact"/>
              <w:ind w:left="700" w:hanging="700" w:hangingChars="250"/>
              <w:rPr>
                <w:rFonts w:ascii="宋体" w:hAnsi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 w:ascii="宋体" w:hAnsi="宋体"/>
                <w:sz w:val="28"/>
                <w:szCs w:val="28"/>
              </w:rPr>
              <w:t>其他优惠、免费按长发改价费[2021]69号及长发改价费[2022]117号文件的相关规定执行。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备案</w:t>
            </w:r>
          </w:p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审核</w:t>
            </w:r>
          </w:p>
        </w:tc>
        <w:tc>
          <w:tcPr>
            <w:tcW w:w="7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根据长沙市发展和改革委员会长发改价费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>[2021]69</w:t>
            </w:r>
            <w:r>
              <w:rPr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 w:ascii="宋体" w:hAnsi="宋体"/>
                <w:sz w:val="28"/>
                <w:szCs w:val="28"/>
              </w:rPr>
              <w:t>长发改价费[2022]117号</w:t>
            </w:r>
            <w:r>
              <w:rPr>
                <w:sz w:val="28"/>
                <w:szCs w:val="28"/>
              </w:rPr>
              <w:t>文件的相关规定，同意按照上述机动车停放服务收费标准备案。</w:t>
            </w:r>
          </w:p>
          <w:p>
            <w:pPr>
              <w:spacing w:line="400" w:lineRule="exact"/>
              <w:rPr>
                <w:rFonts w:hint="eastAsia" w:ascii="宋体" w:hAnsi="宋体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盖章</w:t>
            </w:r>
            <w:r>
              <w:rPr>
                <w:rFonts w:hint="eastAsia" w:ascii="宋体" w:hAnsi="宋体" w:eastAsia="Times New Roman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eastAsia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sz w:val="28"/>
                <w:szCs w:val="28"/>
              </w:rPr>
              <w:t xml:space="preserve">                               202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27</w:t>
            </w:r>
            <w:r>
              <w:rPr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wNWY3MDllNzJkNTI3MTI0NDljNDQ1NzkyOTc2YzgifQ=="/>
  </w:docVars>
  <w:rsids>
    <w:rsidRoot w:val="00000000"/>
    <w:rsid w:val="00C37538"/>
    <w:rsid w:val="01985CDD"/>
    <w:rsid w:val="03A7588E"/>
    <w:rsid w:val="06AB7796"/>
    <w:rsid w:val="0BBD00CD"/>
    <w:rsid w:val="0BEE52AD"/>
    <w:rsid w:val="0EE62D5F"/>
    <w:rsid w:val="0F5A2FEE"/>
    <w:rsid w:val="12E41EA8"/>
    <w:rsid w:val="14563CEC"/>
    <w:rsid w:val="172E502A"/>
    <w:rsid w:val="1E39427D"/>
    <w:rsid w:val="20847667"/>
    <w:rsid w:val="242358A5"/>
    <w:rsid w:val="283D3451"/>
    <w:rsid w:val="29BF69D7"/>
    <w:rsid w:val="2D544A4E"/>
    <w:rsid w:val="2DBE5F67"/>
    <w:rsid w:val="33D75734"/>
    <w:rsid w:val="34B47226"/>
    <w:rsid w:val="350C5F09"/>
    <w:rsid w:val="354C29C7"/>
    <w:rsid w:val="35700B59"/>
    <w:rsid w:val="37201A5D"/>
    <w:rsid w:val="38277D68"/>
    <w:rsid w:val="3A8C0860"/>
    <w:rsid w:val="3E782970"/>
    <w:rsid w:val="40AB0A08"/>
    <w:rsid w:val="41D05733"/>
    <w:rsid w:val="44795E0B"/>
    <w:rsid w:val="459F0E58"/>
    <w:rsid w:val="47BF078F"/>
    <w:rsid w:val="493B3435"/>
    <w:rsid w:val="4CE61C8F"/>
    <w:rsid w:val="50F3103D"/>
    <w:rsid w:val="537A7909"/>
    <w:rsid w:val="54B516F9"/>
    <w:rsid w:val="560E0E51"/>
    <w:rsid w:val="564F053B"/>
    <w:rsid w:val="59E733C2"/>
    <w:rsid w:val="5D770FE9"/>
    <w:rsid w:val="5D98567F"/>
    <w:rsid w:val="638E557B"/>
    <w:rsid w:val="668133C9"/>
    <w:rsid w:val="68075E72"/>
    <w:rsid w:val="694E3B9A"/>
    <w:rsid w:val="69DB40B4"/>
    <w:rsid w:val="6B381767"/>
    <w:rsid w:val="72586C11"/>
    <w:rsid w:val="72D165B5"/>
    <w:rsid w:val="73532774"/>
    <w:rsid w:val="74D7220E"/>
    <w:rsid w:val="755E5A53"/>
    <w:rsid w:val="780D06CE"/>
    <w:rsid w:val="79DA8934"/>
    <w:rsid w:val="7B774F57"/>
    <w:rsid w:val="7D8C6C82"/>
    <w:rsid w:val="7FE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488</Characters>
  <Lines>0</Lines>
  <Paragraphs>0</Paragraphs>
  <TotalTime>12</TotalTime>
  <ScaleCrop>false</ScaleCrop>
  <LinksUpToDate>false</LinksUpToDate>
  <CharactersWithSpaces>598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2021-06-23T09:46:00Z</dcterms:created>
  <dc:creator>Administrator</dc:creator>
  <cp:lastModifiedBy>greatwall</cp:lastModifiedBy>
  <cp:lastPrinted>2023-12-05T10:08:54Z</cp:lastPrinted>
  <dcterms:modified xsi:type="dcterms:W3CDTF">2023-12-05T10:08:57Z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CB6D9540C37A492E89AFC23958731B0A</vt:lpwstr>
  </property>
</Properties>
</file>