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/>
        <w:jc w:val="center"/>
      </w:pPr>
      <w:bookmarkStart w:id="0" w:name="_Toc18838"/>
      <w:r>
        <w:rPr>
          <w:rFonts w:hint="eastAsia" w:ascii="宋体" w:hAnsi="宋体" w:eastAsia="宋体"/>
          <w:spacing w:val="200"/>
          <w:sz w:val="56"/>
          <w:szCs w:val="36"/>
        </w:rPr>
        <w:t>长沙市节水载体</w:t>
      </w:r>
    </w:p>
    <w:p/>
    <w:p/>
    <w:p>
      <w:pPr>
        <w:jc w:val="center"/>
        <w:rPr>
          <w:rFonts w:ascii="宋体" w:hAnsi="宋体" w:eastAsia="宋体"/>
          <w:b/>
          <w:sz w:val="144"/>
        </w:rPr>
      </w:pPr>
      <w:r>
        <w:rPr>
          <w:rFonts w:hint="eastAsia" w:ascii="宋体" w:hAnsi="宋体" w:eastAsia="宋体"/>
          <w:b/>
          <w:sz w:val="144"/>
        </w:rPr>
        <w:t>申</w:t>
      </w:r>
    </w:p>
    <w:p>
      <w:pPr>
        <w:jc w:val="center"/>
        <w:rPr>
          <w:rFonts w:ascii="宋体" w:hAnsi="宋体" w:eastAsia="宋体"/>
          <w:b/>
          <w:sz w:val="144"/>
        </w:rPr>
      </w:pPr>
      <w:r>
        <w:rPr>
          <w:rFonts w:hint="eastAsia" w:ascii="宋体" w:hAnsi="宋体" w:eastAsia="宋体"/>
          <w:b/>
          <w:sz w:val="144"/>
        </w:rPr>
        <w:t>报</w:t>
      </w:r>
    </w:p>
    <w:p>
      <w:pPr>
        <w:jc w:val="center"/>
        <w:rPr>
          <w:rFonts w:ascii="宋体" w:hAnsi="宋体" w:eastAsia="宋体"/>
          <w:b/>
          <w:sz w:val="144"/>
        </w:rPr>
      </w:pPr>
      <w:r>
        <w:rPr>
          <w:rFonts w:hint="eastAsia" w:ascii="宋体" w:hAnsi="宋体" w:eastAsia="宋体"/>
          <w:b/>
          <w:sz w:val="144"/>
        </w:rPr>
        <w:t>材</w:t>
      </w:r>
    </w:p>
    <w:p>
      <w:pPr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144"/>
        </w:rPr>
        <w:t>料</w:t>
      </w:r>
    </w:p>
    <w:p>
      <w:pPr>
        <w:jc w:val="center"/>
        <w:rPr>
          <w:rFonts w:ascii="宋体" w:hAnsi="宋体" w:eastAsia="宋体"/>
          <w:sz w:val="40"/>
        </w:rPr>
      </w:pPr>
    </w:p>
    <w:p>
      <w:pPr>
        <w:jc w:val="center"/>
        <w:rPr>
          <w:rFonts w:ascii="宋体" w:hAnsi="宋体" w:eastAsia="宋体"/>
          <w:sz w:val="40"/>
        </w:rPr>
      </w:pPr>
      <w:r>
        <w:rPr>
          <w:rFonts w:hint="eastAsia" w:ascii="宋体" w:hAnsi="宋体" w:eastAsia="宋体"/>
          <w:sz w:val="40"/>
        </w:rPr>
        <w:t>申报单位</w:t>
      </w:r>
    </w:p>
    <w:p>
      <w:pPr>
        <w:jc w:val="center"/>
        <w:rPr>
          <w:rFonts w:hint="eastAsia" w:ascii="宋体" w:hAnsi="宋体" w:eastAsia="宋体"/>
          <w:sz w:val="40"/>
        </w:rPr>
      </w:pPr>
      <w:r>
        <w:rPr>
          <w:rFonts w:hint="eastAsia" w:ascii="宋体" w:hAnsi="宋体" w:eastAsia="宋体"/>
          <w:sz w:val="40"/>
        </w:rPr>
        <w:t>2022年 月 日</w:t>
      </w:r>
    </w:p>
    <w:p>
      <w:pPr>
        <w:jc w:val="center"/>
        <w:rPr>
          <w:rFonts w:ascii="宋体" w:hAnsi="宋体" w:eastAsia="宋体"/>
          <w:sz w:val="40"/>
        </w:rPr>
      </w:pPr>
    </w:p>
    <w:p>
      <w:pPr>
        <w:pStyle w:val="2"/>
        <w:spacing w:before="120"/>
        <w:ind w:firstLine="2880" w:firstLineChars="800"/>
        <w:rPr>
          <w:sz w:val="36"/>
          <w:szCs w:val="36"/>
        </w:rPr>
      </w:pPr>
      <w:bookmarkStart w:id="1" w:name="_GoBack"/>
      <w:bookmarkEnd w:id="1"/>
      <w:r>
        <w:rPr>
          <w:rFonts w:hint="eastAsia"/>
          <w:sz w:val="36"/>
          <w:szCs w:val="36"/>
        </w:rPr>
        <w:t>节水载体申报表</w:t>
      </w:r>
      <w:bookmarkEnd w:id="0"/>
    </w:p>
    <w:tbl>
      <w:tblPr>
        <w:tblStyle w:val="6"/>
        <w:tblpPr w:leftFromText="180" w:rightFromText="180" w:vertAnchor="text" w:tblpY="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1795"/>
        <w:gridCol w:w="2734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单位名称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单位性质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是否合署办公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合署办公单位数量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ind w:firstLine="800" w:firstLineChars="4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单位地址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联系人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ind w:firstLine="200" w:firstLineChars="1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办公电话/移动电话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ind w:right="268" w:rightChars="122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邮  箱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总建筑面积（m</w:t>
            </w:r>
            <w:r>
              <w:rPr>
                <w:rFonts w:hint="eastAsia" w:ascii="仿宋_GB2312" w:eastAsia="仿宋_GB2312" w:cs="Times New Roman"/>
                <w:sz w:val="2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Times New Roman"/>
                <w:sz w:val="20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绿化面积（m</w:t>
            </w:r>
            <w:r>
              <w:rPr>
                <w:rFonts w:hint="eastAsia" w:ascii="仿宋_GB2312" w:eastAsia="仿宋_GB2312" w:cs="Times New Roman"/>
                <w:sz w:val="2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Times New Roman"/>
                <w:sz w:val="20"/>
                <w:szCs w:val="21"/>
              </w:rPr>
              <w:t>）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用水总人数（人）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color w:val="FF0000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年工作日数（天）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  <w:vertAlign w:val="superscript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全年用水总量（m</w:t>
            </w:r>
            <w:r>
              <w:rPr>
                <w:rFonts w:hint="eastAsia" w:ascii="仿宋_GB2312" w:eastAsia="仿宋_GB2312" w:cs="Times New Roman"/>
                <w:sz w:val="20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 w:cs="Times New Roman"/>
                <w:sz w:val="20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水计量器具计量水量（m</w:t>
            </w:r>
            <w:r>
              <w:rPr>
                <w:rFonts w:hint="eastAsia" w:ascii="仿宋_GB2312" w:eastAsia="仿宋_GB2312" w:cs="Times New Roman"/>
                <w:sz w:val="20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 w:cs="Times New Roman"/>
                <w:sz w:val="20"/>
                <w:szCs w:val="21"/>
              </w:rPr>
              <w:t>）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年度管网漏损水量（m</w:t>
            </w:r>
            <w:r>
              <w:rPr>
                <w:rFonts w:hint="eastAsia" w:ascii="仿宋_GB2312" w:eastAsia="仿宋_GB2312" w:cs="Times New Roman"/>
                <w:sz w:val="20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 w:cs="Times New Roman"/>
                <w:sz w:val="20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总用水器具数量（件）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节水器具数量（件）</w:t>
            </w:r>
          </w:p>
        </w:tc>
        <w:tc>
          <w:tcPr>
            <w:tcW w:w="17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  <w:tc>
          <w:tcPr>
            <w:tcW w:w="27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漏水器具数量（件）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单位基本情况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节水工作开展情况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400" w:firstLineChars="200"/>
              <w:jc w:val="both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9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ind w:firstLine="200" w:firstLineChars="10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节水型载体创建内容及节水成效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0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申报单位意见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jc w:val="left"/>
              <w:rPr>
                <w:rFonts w:hint="eastAsia"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 xml:space="preserve">                                                                         单位盖章：</w:t>
            </w: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 xml:space="preserve">                                                                         负责人签字：</w:t>
            </w: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 xml:space="preserve">            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0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ind w:firstLine="200" w:firstLineChars="100"/>
              <w:jc w:val="left"/>
              <w:rPr>
                <w:rFonts w:hint="eastAsia"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区县（市）水行政主管</w:t>
            </w:r>
          </w:p>
          <w:p>
            <w:pPr>
              <w:widowControl w:val="0"/>
              <w:spacing w:after="0"/>
              <w:ind w:firstLine="500" w:firstLineChars="25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部门验收意见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 xml:space="preserve">                                                                       单位盖章：</w:t>
            </w:r>
          </w:p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 xml:space="preserve">       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0" w:hRule="atLeast"/>
        </w:trPr>
        <w:tc>
          <w:tcPr>
            <w:tcW w:w="26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长沙市水利局</w:t>
            </w:r>
          </w:p>
          <w:p>
            <w:pPr>
              <w:widowControl w:val="0"/>
              <w:spacing w:after="0"/>
              <w:jc w:val="center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>审批意见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</w:p>
          <w:p>
            <w:pPr>
              <w:widowControl w:val="0"/>
              <w:spacing w:after="0" w:line="240" w:lineRule="atLeast"/>
              <w:ind w:firstLine="200" w:firstLineChars="100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 xml:space="preserve">                                                                        单位盖章：</w:t>
            </w:r>
          </w:p>
          <w:p>
            <w:pPr>
              <w:widowControl w:val="0"/>
              <w:spacing w:after="0" w:line="240" w:lineRule="atLeast"/>
              <w:jc w:val="left"/>
              <w:rPr>
                <w:rFonts w:ascii="仿宋_GB2312" w:eastAsia="仿宋_GB2312" w:cs="Times New Roman"/>
                <w:sz w:val="20"/>
                <w:szCs w:val="21"/>
              </w:rPr>
            </w:pPr>
            <w:r>
              <w:rPr>
                <w:rFonts w:hint="eastAsia" w:ascii="仿宋_GB2312" w:eastAsia="仿宋_GB2312" w:cs="Times New Roman"/>
                <w:sz w:val="20"/>
                <w:szCs w:val="21"/>
              </w:rPr>
              <w:t xml:space="preserve">                                                                                    年  月  日</w:t>
            </w:r>
          </w:p>
        </w:tc>
      </w:tr>
    </w:tbl>
    <w:p>
      <w:pPr>
        <w:spacing w:line="220" w:lineRule="atLeast"/>
        <w:rPr>
          <w:sz w:val="16"/>
          <w:szCs w:val="16"/>
        </w:rPr>
      </w:pPr>
    </w:p>
    <w:p>
      <w:pPr>
        <w:spacing w:line="220" w:lineRule="atLeast"/>
        <w:rPr>
          <w:sz w:val="16"/>
          <w:szCs w:val="16"/>
        </w:rPr>
      </w:pPr>
    </w:p>
    <w:sectPr>
      <w:pgSz w:w="11906" w:h="16838"/>
      <w:pgMar w:top="1440" w:right="1416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263C"/>
    <w:rsid w:val="001E47AC"/>
    <w:rsid w:val="00273421"/>
    <w:rsid w:val="00323B43"/>
    <w:rsid w:val="0038326D"/>
    <w:rsid w:val="003D37D8"/>
    <w:rsid w:val="00413AE6"/>
    <w:rsid w:val="00426133"/>
    <w:rsid w:val="004358AB"/>
    <w:rsid w:val="00543F0D"/>
    <w:rsid w:val="00551E1F"/>
    <w:rsid w:val="005A3E84"/>
    <w:rsid w:val="005E5338"/>
    <w:rsid w:val="007C3B81"/>
    <w:rsid w:val="00813CB9"/>
    <w:rsid w:val="00863C1B"/>
    <w:rsid w:val="008B7726"/>
    <w:rsid w:val="008E53B0"/>
    <w:rsid w:val="00974158"/>
    <w:rsid w:val="0098094B"/>
    <w:rsid w:val="00990C4E"/>
    <w:rsid w:val="00A53AF7"/>
    <w:rsid w:val="00AF3DA0"/>
    <w:rsid w:val="00B61266"/>
    <w:rsid w:val="00B97EB4"/>
    <w:rsid w:val="00BD542B"/>
    <w:rsid w:val="00BE21B3"/>
    <w:rsid w:val="00D31D50"/>
    <w:rsid w:val="00DA7163"/>
    <w:rsid w:val="00DB5176"/>
    <w:rsid w:val="00DD29EF"/>
    <w:rsid w:val="00DF07F0"/>
    <w:rsid w:val="00E868B9"/>
    <w:rsid w:val="00F67C18"/>
    <w:rsid w:val="00FC3A98"/>
    <w:rsid w:val="3DAEA440"/>
    <w:rsid w:val="6FFECF06"/>
    <w:rsid w:val="7EB4E0F8"/>
    <w:rsid w:val="7F3ED836"/>
    <w:rsid w:val="7F496FE7"/>
    <w:rsid w:val="EF597449"/>
    <w:rsid w:val="FD4FA0FB"/>
    <w:rsid w:val="FFFD90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adjustRightInd/>
      <w:snapToGrid/>
      <w:spacing w:beforeLines="50" w:after="0" w:line="360" w:lineRule="auto"/>
      <w:jc w:val="both"/>
      <w:outlineLvl w:val="0"/>
    </w:pPr>
    <w:rPr>
      <w:rFonts w:eastAsia="黑体" w:asciiTheme="minorHAnsi" w:hAnsiTheme="minorHAnsi"/>
      <w:bCs/>
      <w:kern w:val="44"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eastAsia="黑体"/>
      <w:bCs/>
      <w:kern w:val="44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INFORE</Company>
  <Pages>3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2022-03-22T11:18:00Z</dcterms:created>
  <dc:creator>周勇强</dc:creator>
  <cp:lastModifiedBy>kylin</cp:lastModifiedBy>
  <dcterms:modified xsi:type="dcterms:W3CDTF">2022-05-18T15:20:08Z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