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7E" w:rsidRDefault="0033417E" w:rsidP="00157163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33417E" w:rsidRDefault="0033417E" w:rsidP="00157163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33417E" w:rsidRDefault="0033417E" w:rsidP="00157163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33417E" w:rsidRDefault="0033417E" w:rsidP="00157163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33417E" w:rsidRDefault="0033417E" w:rsidP="0035057B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5A303A" w:rsidRPr="007F6A5A" w:rsidRDefault="005A303A" w:rsidP="00157163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7F6A5A">
        <w:rPr>
          <w:rFonts w:ascii="宋体" w:hAnsi="宋体" w:hint="eastAsia"/>
          <w:b/>
          <w:sz w:val="44"/>
          <w:szCs w:val="44"/>
        </w:rPr>
        <w:t>芙蓉区市政局</w:t>
      </w:r>
      <w:r w:rsidRPr="007F6A5A">
        <w:rPr>
          <w:rFonts w:ascii="宋体" w:hAnsi="宋体"/>
          <w:b/>
          <w:sz w:val="44"/>
          <w:szCs w:val="44"/>
        </w:rPr>
        <w:t>2017</w:t>
      </w:r>
      <w:r w:rsidRPr="007F6A5A">
        <w:rPr>
          <w:rFonts w:ascii="宋体" w:hAnsi="宋体" w:hint="eastAsia"/>
          <w:b/>
          <w:sz w:val="44"/>
          <w:szCs w:val="44"/>
        </w:rPr>
        <w:t>年上半年工作总结及下半年工作思路</w:t>
      </w:r>
    </w:p>
    <w:p w:rsidR="005A303A" w:rsidRPr="007F6A5A" w:rsidRDefault="005A303A" w:rsidP="00B6698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5A303A" w:rsidRPr="007F6A5A" w:rsidRDefault="005A303A" w:rsidP="00B6698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F6A5A">
        <w:rPr>
          <w:rFonts w:ascii="仿宋_GB2312" w:eastAsia="仿宋_GB2312" w:hAnsi="仿宋" w:hint="eastAsia"/>
          <w:sz w:val="32"/>
          <w:szCs w:val="32"/>
        </w:rPr>
        <w:t>今年以来，芙蓉区市政局在区委、区政府的坚强领导下，以贯彻落实市、区党代会精神为纲领，</w:t>
      </w:r>
      <w:r w:rsidR="005C4AE9" w:rsidRPr="007F6A5A">
        <w:rPr>
          <w:rFonts w:ascii="仿宋_GB2312" w:eastAsia="仿宋_GB2312" w:hAnsi="仿宋" w:hint="eastAsia"/>
          <w:sz w:val="32"/>
          <w:szCs w:val="32"/>
        </w:rPr>
        <w:t>围绕“</w:t>
      </w:r>
      <w:r w:rsidR="005C4AE9" w:rsidRPr="007F6A5A">
        <w:rPr>
          <w:rFonts w:ascii="仿宋_GB2312" w:eastAsia="仿宋_GB2312" w:hAnsi="宋体" w:hint="eastAsia"/>
          <w:sz w:val="32"/>
          <w:szCs w:val="32"/>
        </w:rPr>
        <w:t>三大工程</w:t>
      </w:r>
      <w:r w:rsidR="005C4AE9" w:rsidRPr="007F6A5A">
        <w:rPr>
          <w:rFonts w:ascii="仿宋_GB2312" w:eastAsia="仿宋_GB2312" w:hAnsi="仿宋" w:hint="eastAsia"/>
          <w:sz w:val="32"/>
          <w:szCs w:val="32"/>
        </w:rPr>
        <w:t>”</w:t>
      </w:r>
      <w:r w:rsidR="005C4AE9" w:rsidRPr="007F6A5A">
        <w:rPr>
          <w:rFonts w:ascii="仿宋_GB2312" w:eastAsia="仿宋_GB2312" w:hAnsi="宋体" w:hint="eastAsia"/>
          <w:sz w:val="32"/>
          <w:szCs w:val="32"/>
        </w:rPr>
        <w:t>“九大行动”</w:t>
      </w:r>
      <w:r w:rsidR="005C4AE9" w:rsidRPr="007F6A5A">
        <w:rPr>
          <w:rFonts w:ascii="仿宋_GB2312" w:eastAsia="仿宋_GB2312" w:hAnsi="仿宋" w:hint="eastAsia"/>
          <w:sz w:val="32"/>
          <w:szCs w:val="32"/>
        </w:rPr>
        <w:t>两大主题，</w:t>
      </w:r>
      <w:r w:rsidRPr="007F6A5A">
        <w:rPr>
          <w:rFonts w:ascii="仿宋_GB2312" w:eastAsia="仿宋_GB2312" w:hAnsi="仿宋" w:hint="eastAsia"/>
          <w:sz w:val="32"/>
          <w:szCs w:val="32"/>
        </w:rPr>
        <w:t>以优质、高效、精细的总体要求为抓手，以开展工作、创新思路为载体，结合市政业务具体情况，抓实抓细，创新进取，推进芙蓉市政各项工作迈上新台阶。现将芙蓉区市政局上半年工作总结汇报如下：</w:t>
      </w:r>
    </w:p>
    <w:p w:rsidR="005A303A" w:rsidRPr="007F6A5A" w:rsidRDefault="005A303A" w:rsidP="00B6698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F6A5A">
        <w:rPr>
          <w:rFonts w:ascii="黑体" w:eastAsia="黑体" w:hAnsi="黑体" w:hint="eastAsia"/>
          <w:sz w:val="32"/>
          <w:szCs w:val="32"/>
        </w:rPr>
        <w:t>一、心系群众，务实求为，上半年工作取得突出成绩</w:t>
      </w:r>
    </w:p>
    <w:p w:rsidR="005A303A" w:rsidRPr="00157163" w:rsidRDefault="005A303A" w:rsidP="00B6698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sz w:val="32"/>
          <w:szCs w:val="32"/>
        </w:rPr>
        <w:t xml:space="preserve">2017年，我局按照年初的工作部署，齐心协力、砥砺奋进，圆满完成了各项工作任务。 </w:t>
      </w:r>
    </w:p>
    <w:p w:rsidR="005A303A" w:rsidRPr="00157163" w:rsidRDefault="005A303A" w:rsidP="00AC7125">
      <w:pPr>
        <w:spacing w:line="54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1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157163">
        <w:rPr>
          <w:rFonts w:ascii="仿宋_GB2312" w:eastAsia="仿宋_GB2312" w:hAnsi="仿宋" w:hint="eastAsia"/>
          <w:b/>
          <w:sz w:val="32"/>
          <w:szCs w:val="32"/>
        </w:rPr>
        <w:t>坚持党建引领，</w:t>
      </w:r>
      <w:r w:rsidR="00A2588C">
        <w:rPr>
          <w:rFonts w:ascii="仿宋_GB2312" w:eastAsia="仿宋_GB2312" w:hAnsi="Calibri" w:cs="仿宋_GB2312" w:hint="eastAsia"/>
          <w:b/>
          <w:bCs/>
          <w:sz w:val="32"/>
          <w:szCs w:val="32"/>
        </w:rPr>
        <w:t>扎实做好</w:t>
      </w:r>
      <w:r w:rsidRPr="00157163">
        <w:rPr>
          <w:rFonts w:ascii="仿宋_GB2312" w:eastAsia="仿宋_GB2312" w:hAnsi="Calibri" w:cs="仿宋_GB2312" w:hint="eastAsia"/>
          <w:b/>
          <w:bCs/>
          <w:sz w:val="32"/>
          <w:szCs w:val="32"/>
        </w:rPr>
        <w:t>党建工作</w:t>
      </w:r>
      <w:r w:rsidR="00C225D0" w:rsidRPr="00157163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157163">
        <w:rPr>
          <w:rFonts w:ascii="仿宋_GB2312" w:eastAsia="仿宋_GB2312" w:hAnsi="仿宋" w:hint="eastAsia"/>
          <w:sz w:val="32"/>
          <w:szCs w:val="32"/>
        </w:rPr>
        <w:t>我局贯彻落实党要管党、从严治党，时刻不忘市政工程局应有的责任担当，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通过召开领导班子民主生活会和组织学习区委、区政府和市委、市政府的相关文件，对市政局2017年度工作进行了全面安排部署。</w:t>
      </w:r>
      <w:r w:rsidRPr="00157163">
        <w:rPr>
          <w:rFonts w:ascii="仿宋_GB2312" w:eastAsia="仿宋_GB2312" w:hAnsi="仿宋_GB2312" w:cs="仿宋_GB2312" w:hint="eastAsia"/>
          <w:b/>
          <w:sz w:val="32"/>
          <w:szCs w:val="32"/>
        </w:rPr>
        <w:t>一是不断</w:t>
      </w:r>
      <w:r w:rsidR="00163F45">
        <w:rPr>
          <w:rFonts w:ascii="仿宋_GB2312" w:eastAsia="仿宋_GB2312" w:hAnsi="仿宋_GB2312" w:cs="仿宋_GB2312" w:hint="eastAsia"/>
          <w:b/>
          <w:sz w:val="32"/>
          <w:szCs w:val="32"/>
        </w:rPr>
        <w:t>压实</w:t>
      </w:r>
      <w:r w:rsidRPr="00157163">
        <w:rPr>
          <w:rFonts w:ascii="仿宋_GB2312" w:eastAsia="仿宋_GB2312" w:hAnsi="仿宋_GB2312" w:cs="仿宋_GB2312" w:hint="eastAsia"/>
          <w:b/>
          <w:sz w:val="32"/>
          <w:szCs w:val="32"/>
        </w:rPr>
        <w:t>两个责任。</w:t>
      </w:r>
      <w:r w:rsidR="00CB1D53" w:rsidRPr="00CB1D53">
        <w:rPr>
          <w:rFonts w:ascii="仿宋_GB2312" w:eastAsia="仿宋_GB2312" w:hAnsi="仿宋" w:cs="仿宋_GB2312" w:hint="eastAsia"/>
          <w:kern w:val="0"/>
          <w:sz w:val="32"/>
          <w:szCs w:val="32"/>
        </w:rPr>
        <w:t>通过</w:t>
      </w:r>
      <w:r w:rsidRPr="00157163">
        <w:rPr>
          <w:rFonts w:ascii="仿宋_GB2312" w:eastAsia="仿宋_GB2312" w:hAnsi="仿宋" w:cs="仿宋_GB2312" w:hint="eastAsia"/>
          <w:kern w:val="0"/>
          <w:sz w:val="32"/>
          <w:szCs w:val="32"/>
        </w:rPr>
        <w:t>健全责任落实办法，列出责任清单、开展廉政谈话、组织述责述廉、加强绩效管理、严格责任追究等形式和手段，层层落实了责任、层层传导了压力、层层推进了工作。</w:t>
      </w:r>
      <w:r w:rsidRPr="00157163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Pr="00157163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bdr w:val="none" w:sz="0" w:space="0" w:color="auto" w:frame="1"/>
        </w:rPr>
        <w:t>是不断强化队伍建设。</w:t>
      </w:r>
      <w:r w:rsidRPr="00157163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lastRenderedPageBreak/>
        <w:t>通过开展</w:t>
      </w:r>
      <w:r w:rsidRPr="00157163">
        <w:rPr>
          <w:rFonts w:ascii="仿宋_GB2312" w:eastAsia="仿宋_GB2312" w:hint="eastAsia"/>
          <w:sz w:val="32"/>
          <w:szCs w:val="32"/>
        </w:rPr>
        <w:t>“我是党员我带头 芙蓉先锋在行动”主题党日</w:t>
      </w:r>
      <w:r w:rsidRPr="00157163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活动，组织全局党员干部观看廉政教育专题片，撰写廉政心得，进一步严格考勤制度、请假制度和绩效考核，保持了“作风建设永远在路上”的态势，使干部的廉洁自律意识得到增强。</w:t>
      </w:r>
    </w:p>
    <w:p w:rsidR="005C4AE9" w:rsidRPr="00157163" w:rsidRDefault="005C4AE9" w:rsidP="00AC712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2、激发项目活力，稳步推进精品工程。</w:t>
      </w:r>
      <w:r w:rsidRPr="00157163">
        <w:rPr>
          <w:rFonts w:ascii="仿宋_GB2312" w:eastAsia="仿宋_GB2312" w:hAnsi="楷体" w:hint="eastAsia"/>
          <w:sz w:val="32"/>
          <w:szCs w:val="32"/>
        </w:rPr>
        <w:t>为打造精品工程优质工程，我局严格管控，从细节入手，严把质量关，在完成区委区政府任务的前提下，做到工程</w:t>
      </w:r>
      <w:r w:rsidR="0018426F">
        <w:rPr>
          <w:rFonts w:ascii="仿宋_GB2312" w:eastAsia="仿宋_GB2312" w:hAnsi="楷体" w:hint="eastAsia"/>
          <w:sz w:val="32"/>
          <w:szCs w:val="32"/>
        </w:rPr>
        <w:t>精品</w:t>
      </w:r>
      <w:r w:rsidRPr="00157163">
        <w:rPr>
          <w:rFonts w:ascii="仿宋_GB2312" w:eastAsia="仿宋_GB2312" w:hAnsi="楷体" w:hint="eastAsia"/>
          <w:sz w:val="32"/>
          <w:szCs w:val="32"/>
        </w:rPr>
        <w:t>化。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大力实施农安小区、主次干道提质改造，</w:t>
      </w:r>
      <w:r w:rsidRPr="00157163">
        <w:rPr>
          <w:rFonts w:ascii="仿宋_GB2312" w:eastAsia="仿宋_GB2312" w:hAnsi="仿宋_GB2312" w:cs="仿宋_GB2312" w:hint="eastAsia"/>
          <w:kern w:val="0"/>
          <w:sz w:val="32"/>
          <w:szCs w:val="32"/>
        </w:rPr>
        <w:t>按质完成了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五里牌综合楼、朝阳二村等</w:t>
      </w:r>
      <w:r w:rsidR="003535C7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FE25BE">
        <w:rPr>
          <w:rFonts w:ascii="仿宋_GB2312" w:eastAsia="仿宋_GB2312" w:hAnsi="仿宋_GB2312" w:cs="仿宋_GB2312" w:hint="eastAsia"/>
          <w:sz w:val="32"/>
          <w:szCs w:val="32"/>
        </w:rPr>
        <w:t>老旧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小区提质改造</w:t>
      </w:r>
      <w:r w:rsidR="006761FD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重点加快推进省委周边提质改造建设，省委陈家山宿舍下水、化粪池、白改黑，营盘路人行道改造已完工，迎宾路提质改造正在抓紧施工；</w:t>
      </w:r>
      <w:r w:rsidR="006761FD">
        <w:rPr>
          <w:rFonts w:ascii="仿宋_GB2312" w:eastAsia="仿宋_GB2312" w:hAnsi="仿宋_GB2312" w:cs="仿宋_GB2312" w:hint="eastAsia"/>
          <w:sz w:val="32"/>
          <w:szCs w:val="32"/>
        </w:rPr>
        <w:t>完成竹园路、凌霄路提质改造；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二环线桥下10个停车场提质改造、二环线（团结渠立交桥-营盘路）桥墩粉刷、电杆刷漆空间绿化已完工；朝阳天心大院、定王台街道堂皇里、桂花井基础设施建设全面竣工。</w:t>
      </w:r>
    </w:p>
    <w:p w:rsidR="005A303A" w:rsidRPr="00157163" w:rsidRDefault="005C4AE9" w:rsidP="00AC7125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3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加强精细管理，不断提升维护水平</w:t>
      </w:r>
      <w:r w:rsidR="00C225D0" w:rsidRPr="00157163">
        <w:rPr>
          <w:rFonts w:ascii="仿宋_GB2312" w:eastAsia="仿宋_GB2312" w:hAnsi="仿宋" w:hint="eastAsia"/>
          <w:b/>
          <w:sz w:val="32"/>
          <w:szCs w:val="32"/>
        </w:rPr>
        <w:t>。</w:t>
      </w:r>
      <w:r w:rsidR="005A303A" w:rsidRPr="00157163">
        <w:rPr>
          <w:rFonts w:ascii="仿宋_GB2312" w:eastAsia="仿宋_GB2312" w:hAnsi="MingLiU" w:cs="宋体" w:hint="eastAsia"/>
          <w:kern w:val="0"/>
          <w:sz w:val="32"/>
          <w:szCs w:val="32"/>
        </w:rPr>
        <w:t>我局严格按照市政维护工作“精细化、常态化”的要求，服务大局，主动作为，始终以高标准要求自己，</w:t>
      </w:r>
      <w:r w:rsidR="005A303A" w:rsidRPr="00157163">
        <w:rPr>
          <w:rFonts w:ascii="仿宋_GB2312" w:eastAsia="仿宋_GB2312" w:hAnsi="Arial" w:cs="Arial" w:hint="eastAsia"/>
          <w:kern w:val="0"/>
          <w:sz w:val="32"/>
          <w:szCs w:val="32"/>
        </w:rPr>
        <w:t>不断提高维护水平。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一是日常维护精细管理。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日常维护作为市政局的主业,我局以“培树精品、打造亮点”为工作理念，认真落实市政设施日常维护，推进市政维护标准化和信息化建设，提升精细化水平，</w:t>
      </w:r>
      <w:r w:rsidR="005A303A" w:rsidRPr="00157163">
        <w:rPr>
          <w:rFonts w:ascii="仿宋_GB2312" w:eastAsia="仿宋_GB2312" w:hAnsi="仿宋" w:cs="Arial" w:hint="eastAsia"/>
          <w:kern w:val="0"/>
          <w:sz w:val="32"/>
          <w:szCs w:val="32"/>
        </w:rPr>
        <w:t>实行网格化巡查监管机制，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确保路面平整无坑洞，排水畅通无堵塞。</w:t>
      </w:r>
      <w:r w:rsidR="00130661" w:rsidRPr="001571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截至6月21日，</w:t>
      </w:r>
      <w:r w:rsidRPr="0015716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累计</w:t>
      </w:r>
      <w:r w:rsidRPr="00157163">
        <w:rPr>
          <w:rFonts w:ascii="仿宋_GB2312" w:eastAsia="仿宋_GB2312" w:hAnsi="仿宋" w:hint="eastAsia"/>
          <w:sz w:val="32"/>
          <w:szCs w:val="32"/>
        </w:rPr>
        <w:t>修整路槽21131</w:t>
      </w:r>
      <w:r w:rsidRPr="00157163">
        <w:rPr>
          <w:rFonts w:ascii="仿宋_GB2312" w:hAnsi="宋体" w:cs="宋体" w:hint="eastAsia"/>
          <w:sz w:val="32"/>
          <w:szCs w:val="32"/>
        </w:rPr>
        <w:t>㎡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，灌缝</w:t>
      </w:r>
      <w:r w:rsidRPr="00157163">
        <w:rPr>
          <w:rFonts w:ascii="仿宋_GB2312" w:eastAsia="仿宋_GB2312" w:hAnsi="仿宋" w:hint="eastAsia"/>
          <w:sz w:val="32"/>
          <w:szCs w:val="32"/>
        </w:rPr>
        <w:t>31134m，修补沥青路面26782</w:t>
      </w:r>
      <w:r w:rsidRPr="00157163">
        <w:rPr>
          <w:rFonts w:ascii="仿宋_GB2312" w:hAnsi="宋体" w:cs="宋体" w:hint="eastAsia"/>
          <w:sz w:val="32"/>
          <w:szCs w:val="32"/>
        </w:rPr>
        <w:t>㎡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，运料土</w:t>
      </w:r>
      <w:r w:rsidRPr="00157163">
        <w:rPr>
          <w:rFonts w:ascii="仿宋_GB2312" w:eastAsia="仿宋_GB2312" w:hAnsi="仿宋" w:hint="eastAsia"/>
          <w:sz w:val="32"/>
          <w:szCs w:val="32"/>
        </w:rPr>
        <w:t>5258m</w:t>
      </w:r>
      <w:r w:rsidRPr="00157163">
        <w:rPr>
          <w:rFonts w:ascii="仿宋_GB2312" w:hAnsi="宋体" w:cs="宋体" w:hint="eastAsia"/>
          <w:sz w:val="32"/>
          <w:szCs w:val="32"/>
        </w:rPr>
        <w:t>³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，修整人行道</w:t>
      </w:r>
      <w:r w:rsidRPr="00157163">
        <w:rPr>
          <w:rFonts w:ascii="仿宋_GB2312" w:eastAsia="仿宋_GB2312" w:hAnsi="仿宋" w:hint="eastAsia"/>
          <w:sz w:val="32"/>
          <w:szCs w:val="32"/>
        </w:rPr>
        <w:t>13260</w:t>
      </w:r>
      <w:r w:rsidRPr="00157163">
        <w:rPr>
          <w:rFonts w:ascii="仿宋_GB2312" w:hAnsi="宋体" w:cs="宋体" w:hint="eastAsia"/>
          <w:sz w:val="32"/>
          <w:szCs w:val="32"/>
        </w:rPr>
        <w:t>㎡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，修整水泥路面</w:t>
      </w:r>
      <w:r w:rsidRPr="00157163">
        <w:rPr>
          <w:rFonts w:ascii="仿宋_GB2312" w:eastAsia="仿宋_GB2312" w:hAnsi="仿宋" w:hint="eastAsia"/>
          <w:sz w:val="32"/>
          <w:szCs w:val="32"/>
        </w:rPr>
        <w:t>2659</w:t>
      </w:r>
      <w:r w:rsidRPr="00157163">
        <w:rPr>
          <w:rFonts w:ascii="仿宋_GB2312" w:hAnsi="宋体" w:cs="宋体" w:hint="eastAsia"/>
          <w:sz w:val="32"/>
          <w:szCs w:val="32"/>
        </w:rPr>
        <w:t>㎡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，各类隔离设施</w:t>
      </w:r>
      <w:r w:rsidRPr="00157163">
        <w:rPr>
          <w:rFonts w:ascii="仿宋_GB2312" w:eastAsia="仿宋_GB2312" w:hAnsi="仿宋" w:hint="eastAsia"/>
          <w:sz w:val="32"/>
          <w:szCs w:val="32"/>
        </w:rPr>
        <w:t>1241个，侧平石</w:t>
      </w:r>
      <w:r w:rsidRPr="00157163">
        <w:rPr>
          <w:rFonts w:ascii="仿宋_GB2312" w:eastAsia="仿宋_GB2312" w:hAnsi="仿宋" w:hint="eastAsia"/>
          <w:sz w:val="32"/>
          <w:szCs w:val="32"/>
        </w:rPr>
        <w:lastRenderedPageBreak/>
        <w:t>3209套米，疏通各类井22570个，疏通明暗沟472m，更换各类井314个，疏通管道</w:t>
      </w:r>
      <w:r w:rsidR="00BA3BF8">
        <w:rPr>
          <w:rFonts w:ascii="仿宋_GB2312" w:eastAsia="仿宋_GB2312" w:hAnsi="仿宋" w:hint="eastAsia"/>
          <w:sz w:val="32"/>
          <w:szCs w:val="32"/>
        </w:rPr>
        <w:t>（日常维护与工程类）</w:t>
      </w:r>
      <w:r w:rsidR="006761FD">
        <w:rPr>
          <w:rFonts w:ascii="仿宋_GB2312" w:eastAsia="仿宋_GB2312" w:hAnsi="仿宋" w:hint="eastAsia"/>
          <w:sz w:val="32"/>
          <w:szCs w:val="32"/>
        </w:rPr>
        <w:t>222037</w:t>
      </w:r>
      <w:r w:rsidRPr="00157163">
        <w:rPr>
          <w:rFonts w:ascii="仿宋_GB2312" w:eastAsia="仿宋_GB2312" w:hAnsi="仿宋" w:hint="eastAsia"/>
          <w:sz w:val="32"/>
          <w:szCs w:val="32"/>
        </w:rPr>
        <w:t>m，清掏淤泥</w:t>
      </w:r>
      <w:r w:rsidR="00BA3BF8">
        <w:rPr>
          <w:rFonts w:ascii="仿宋_GB2312" w:eastAsia="仿宋_GB2312" w:hAnsi="仿宋" w:hint="eastAsia"/>
          <w:sz w:val="32"/>
          <w:szCs w:val="32"/>
        </w:rPr>
        <w:t>（日常维护与工程类）</w:t>
      </w:r>
      <w:r w:rsidR="006761FD">
        <w:rPr>
          <w:rFonts w:ascii="仿宋_GB2312" w:eastAsia="仿宋_GB2312" w:hAnsi="仿宋" w:hint="eastAsia"/>
          <w:sz w:val="32"/>
          <w:szCs w:val="32"/>
        </w:rPr>
        <w:t>4508</w:t>
      </w:r>
      <w:r w:rsidRPr="00157163">
        <w:rPr>
          <w:rFonts w:ascii="仿宋_GB2312" w:eastAsia="仿宋_GB2312" w:hAnsi="仿宋" w:hint="eastAsia"/>
          <w:sz w:val="32"/>
          <w:szCs w:val="32"/>
        </w:rPr>
        <w:t>吨，疏通化粪池7888个。</w:t>
      </w:r>
      <w:r w:rsidR="00157163" w:rsidRPr="00157163">
        <w:rPr>
          <w:rFonts w:ascii="仿宋_GB2312" w:eastAsia="仿宋_GB2312" w:hAnsi="仿宋" w:hint="eastAsia"/>
          <w:b/>
          <w:sz w:val="32"/>
          <w:szCs w:val="32"/>
        </w:rPr>
        <w:t>二是省委周边市政设施常态化维护。</w:t>
      </w:r>
      <w:r w:rsidR="00157163" w:rsidRPr="00157163">
        <w:rPr>
          <w:rFonts w:ascii="仿宋_GB2312" w:eastAsia="仿宋_GB2312" w:hAnsi="仿宋" w:hint="eastAsia"/>
          <w:sz w:val="32"/>
          <w:szCs w:val="32"/>
        </w:rPr>
        <w:t>从2月</w:t>
      </w:r>
      <w:r w:rsidR="00157163" w:rsidRPr="00157163">
        <w:rPr>
          <w:rFonts w:ascii="仿宋_GB2312" w:eastAsia="仿宋_GB2312" w:hAnsi="仿宋" w:cs="仿宋_GB2312" w:hint="eastAsia"/>
          <w:sz w:val="32"/>
          <w:szCs w:val="32"/>
        </w:rPr>
        <w:t>底开始，市政局</w:t>
      </w:r>
      <w:r w:rsidR="00157163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157163" w:rsidRPr="0067535E">
        <w:rPr>
          <w:rFonts w:ascii="仿宋_GB2312" w:eastAsia="仿宋_GB2312" w:hint="eastAsia"/>
          <w:sz w:val="32"/>
          <w:szCs w:val="32"/>
        </w:rPr>
        <w:t>人行道、沟渠、道路</w:t>
      </w:r>
      <w:r w:rsidR="00157163">
        <w:rPr>
          <w:rFonts w:ascii="仿宋_GB2312" w:eastAsia="仿宋_GB2312" w:hint="eastAsia"/>
          <w:sz w:val="32"/>
          <w:szCs w:val="32"/>
        </w:rPr>
        <w:t>三个</w:t>
      </w:r>
      <w:r w:rsidR="00157163" w:rsidRPr="0067535E">
        <w:rPr>
          <w:rFonts w:ascii="仿宋_GB2312" w:eastAsia="仿宋_GB2312" w:hint="eastAsia"/>
          <w:sz w:val="32"/>
          <w:szCs w:val="32"/>
        </w:rPr>
        <w:t>维护队</w:t>
      </w:r>
      <w:r w:rsidR="00157163">
        <w:rPr>
          <w:rFonts w:ascii="仿宋_GB2312" w:eastAsia="仿宋_GB2312" w:hint="eastAsia"/>
          <w:sz w:val="32"/>
          <w:szCs w:val="32"/>
        </w:rPr>
        <w:t>对</w:t>
      </w:r>
      <w:r w:rsidR="00157163">
        <w:rPr>
          <w:rFonts w:ascii="仿宋_GB2312" w:eastAsia="仿宋_GB2312" w:hAnsi="仿宋_GB2312" w:cs="仿宋_GB2312" w:hint="eastAsia"/>
          <w:sz w:val="32"/>
          <w:szCs w:val="32"/>
        </w:rPr>
        <w:t>省委周边的</w:t>
      </w:r>
      <w:r w:rsidR="00157163" w:rsidRPr="006F7F38">
        <w:rPr>
          <w:rFonts w:ascii="仿宋_GB2312" w:eastAsia="仿宋_GB2312" w:hAnsi="仿宋_GB2312" w:cs="仿宋_GB2312" w:hint="eastAsia"/>
          <w:sz w:val="32"/>
          <w:szCs w:val="32"/>
        </w:rPr>
        <w:t>车站北路，韶山路，韶山北路，八一路，迎宾路</w:t>
      </w:r>
      <w:r w:rsidR="00157163">
        <w:rPr>
          <w:rFonts w:ascii="仿宋_GB2312" w:eastAsia="仿宋_GB2312" w:hint="eastAsia"/>
          <w:sz w:val="32"/>
          <w:szCs w:val="32"/>
        </w:rPr>
        <w:t>路段进行</w:t>
      </w:r>
      <w:r w:rsidR="00A0280E">
        <w:rPr>
          <w:rFonts w:ascii="仿宋_GB2312" w:eastAsia="仿宋_GB2312" w:hint="eastAsia"/>
          <w:sz w:val="32"/>
          <w:szCs w:val="32"/>
        </w:rPr>
        <w:t>常态化、</w:t>
      </w:r>
      <w:r w:rsidR="00157163">
        <w:rPr>
          <w:rFonts w:ascii="仿宋_GB2312" w:eastAsia="仿宋_GB2312" w:hint="eastAsia"/>
          <w:sz w:val="32"/>
          <w:szCs w:val="32"/>
        </w:rPr>
        <w:t>精细化维护。</w:t>
      </w:r>
      <w:r w:rsidR="00A0280E">
        <w:rPr>
          <w:rFonts w:ascii="仿宋_GB2312" w:eastAsia="仿宋_GB2312" w:hint="eastAsia"/>
          <w:sz w:val="32"/>
          <w:szCs w:val="32"/>
        </w:rPr>
        <w:t>为省委周边</w:t>
      </w:r>
      <w:r w:rsidR="00A0280E" w:rsidRPr="00A0280E">
        <w:rPr>
          <w:rFonts w:ascii="仿宋_GB2312" w:eastAsia="仿宋_GB2312" w:hint="eastAsia"/>
          <w:sz w:val="32"/>
          <w:szCs w:val="32"/>
        </w:rPr>
        <w:t>营造一个</w:t>
      </w:r>
      <w:r w:rsidR="00A0280E">
        <w:rPr>
          <w:rFonts w:ascii="仿宋_GB2312" w:eastAsia="仿宋_GB2312" w:hint="eastAsia"/>
          <w:sz w:val="32"/>
          <w:szCs w:val="32"/>
        </w:rPr>
        <w:t>路平沟通、</w:t>
      </w:r>
      <w:r w:rsidR="00A0280E" w:rsidRPr="00A0280E">
        <w:rPr>
          <w:rFonts w:ascii="仿宋_GB2312" w:eastAsia="仿宋_GB2312" w:hint="eastAsia"/>
          <w:sz w:val="32"/>
          <w:szCs w:val="32"/>
        </w:rPr>
        <w:t>干净整洁的市容环境</w:t>
      </w:r>
      <w:r w:rsidR="00A0280E">
        <w:rPr>
          <w:rFonts w:ascii="仿宋_GB2312" w:eastAsia="仿宋_GB2312" w:hint="eastAsia"/>
          <w:sz w:val="32"/>
          <w:szCs w:val="32"/>
        </w:rPr>
        <w:t>。</w:t>
      </w:r>
      <w:r w:rsidR="0093770C">
        <w:rPr>
          <w:rFonts w:ascii="仿宋_GB2312" w:eastAsia="仿宋_GB2312" w:hAnsi="仿宋" w:cs="仿宋_GB2312" w:hint="eastAsia"/>
          <w:b/>
          <w:sz w:val="32"/>
          <w:szCs w:val="32"/>
        </w:rPr>
        <w:t>三</w:t>
      </w:r>
      <w:r w:rsidR="005A303A" w:rsidRPr="00157163">
        <w:rPr>
          <w:rFonts w:ascii="仿宋_GB2312" w:eastAsia="仿宋_GB2312" w:hAnsi="仿宋" w:cs="仿宋_GB2312" w:hint="eastAsia"/>
          <w:b/>
          <w:sz w:val="32"/>
          <w:szCs w:val="32"/>
        </w:rPr>
        <w:t>是龙舟大赛及时维护。</w:t>
      </w:r>
      <w:r w:rsidR="005A303A" w:rsidRPr="00157163">
        <w:rPr>
          <w:rFonts w:ascii="仿宋_GB2312" w:eastAsia="仿宋_GB2312" w:hAnsi="仿宋" w:cs="仿宋_GB2312" w:hint="eastAsia"/>
          <w:sz w:val="32"/>
          <w:szCs w:val="32"/>
        </w:rPr>
        <w:t>根据“中华龙舟大赛”期间城市环境综合整治工作的要求，我局分人行道、沟渠、道路三个维护队对赛区周边的市政基础设施进行精细化维护，累计更换（修补）人行道板376平方米，侧平石108套米，隔离柱6个；疏浚各类市政井79个，疏通管道11561米</w:t>
      </w:r>
      <w:r w:rsidR="00A0280E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5A303A" w:rsidRPr="00157163">
        <w:rPr>
          <w:rFonts w:ascii="仿宋_GB2312" w:eastAsia="仿宋_GB2312" w:hAnsi="仿宋" w:cs="仿宋_GB2312" w:hint="eastAsia"/>
          <w:sz w:val="32"/>
          <w:szCs w:val="32"/>
        </w:rPr>
        <w:t>，确保了中华龙舟赛顺利举行。</w:t>
      </w:r>
      <w:r w:rsidR="0093770C">
        <w:rPr>
          <w:rFonts w:ascii="仿宋_GB2312" w:eastAsia="仿宋_GB2312" w:hAnsi="仿宋" w:cs="仿宋" w:hint="eastAsia"/>
          <w:b/>
          <w:sz w:val="32"/>
          <w:szCs w:val="32"/>
        </w:rPr>
        <w:t>四</w:t>
      </w:r>
      <w:r w:rsidR="005A303A" w:rsidRPr="00157163">
        <w:rPr>
          <w:rFonts w:ascii="仿宋_GB2312" w:eastAsia="仿宋_GB2312" w:hAnsi="仿宋" w:cs="仿宋" w:hint="eastAsia"/>
          <w:b/>
          <w:sz w:val="32"/>
          <w:szCs w:val="32"/>
        </w:rPr>
        <w:t>是</w:t>
      </w:r>
      <w:r w:rsidR="00AC7125">
        <w:rPr>
          <w:rFonts w:ascii="仿宋_GB2312" w:eastAsia="仿宋_GB2312" w:hAnsi="仿宋" w:cs="仿宋" w:hint="eastAsia"/>
          <w:b/>
          <w:sz w:val="32"/>
          <w:szCs w:val="32"/>
        </w:rPr>
        <w:t>环保督察</w:t>
      </w:r>
      <w:r w:rsidR="005A303A" w:rsidRPr="00157163">
        <w:rPr>
          <w:rFonts w:ascii="仿宋_GB2312" w:eastAsia="仿宋_GB2312" w:hAnsi="仿宋" w:cs="仿宋" w:hint="eastAsia"/>
          <w:b/>
          <w:sz w:val="32"/>
          <w:szCs w:val="32"/>
        </w:rPr>
        <w:t>迎检优质高效。</w:t>
      </w:r>
      <w:r w:rsidR="005A303A" w:rsidRPr="00157163">
        <w:rPr>
          <w:rFonts w:ascii="仿宋_GB2312" w:eastAsia="仿宋_GB2312" w:hAnsi="仿宋" w:cs="仿宋" w:hint="eastAsia"/>
          <w:sz w:val="32"/>
          <w:szCs w:val="32"/>
        </w:rPr>
        <w:t>制定24小时值班安排表，明确值班领导和具体值班人员，对辖区河流自排口定人定点巡查，确保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旱季污水不下浏阳河</w:t>
      </w:r>
      <w:r w:rsidR="005A303A" w:rsidRPr="00157163">
        <w:rPr>
          <w:rFonts w:ascii="仿宋_GB2312" w:eastAsia="仿宋_GB2312" w:hAnsi="仿宋" w:cs="仿宋" w:hint="eastAsia"/>
          <w:sz w:val="32"/>
          <w:szCs w:val="32"/>
        </w:rPr>
        <w:t>，发现情况及时上报。同时制定排水口垃圾清理工作安排表，每天安排四名维护人员对三角塘泵站杂物进行清捞，从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0"/>
        </w:smartTagPr>
        <w:r w:rsidR="005A303A" w:rsidRPr="00157163">
          <w:rPr>
            <w:rFonts w:ascii="仿宋_GB2312" w:eastAsia="仿宋_GB2312" w:hAnsi="仿宋" w:cs="仿宋" w:hint="eastAsia"/>
            <w:sz w:val="32"/>
            <w:szCs w:val="32"/>
          </w:rPr>
          <w:t>5月10日</w:t>
        </w:r>
      </w:smartTag>
      <w:r w:rsidR="005A303A" w:rsidRPr="00157163">
        <w:rPr>
          <w:rFonts w:ascii="仿宋_GB2312" w:eastAsia="仿宋_GB2312" w:hAnsi="仿宋" w:cs="仿宋" w:hint="eastAsia"/>
          <w:sz w:val="32"/>
          <w:szCs w:val="32"/>
        </w:rPr>
        <w:t>开始，除三角塘自排口外，其余每个排口安排两人一组，一人负责垃圾清理，一人负责装袋。截至目前，共处理中央</w:t>
      </w:r>
      <w:r w:rsidR="00AC7125">
        <w:rPr>
          <w:rFonts w:ascii="仿宋_GB2312" w:eastAsia="仿宋_GB2312" w:hAnsi="仿宋" w:cs="仿宋" w:hint="eastAsia"/>
          <w:sz w:val="32"/>
          <w:szCs w:val="32"/>
        </w:rPr>
        <w:t>截至</w:t>
      </w:r>
      <w:r w:rsidR="005A303A" w:rsidRPr="00157163">
        <w:rPr>
          <w:rFonts w:ascii="仿宋_GB2312" w:eastAsia="仿宋_GB2312" w:hAnsi="仿宋" w:cs="仿宋" w:hint="eastAsia"/>
          <w:sz w:val="32"/>
          <w:szCs w:val="32"/>
        </w:rPr>
        <w:t>案件2件，协办5件。</w:t>
      </w:r>
      <w:r w:rsidR="0093770C">
        <w:rPr>
          <w:rFonts w:ascii="仿宋_GB2312" w:eastAsia="仿宋_GB2312" w:hAnsi="仿宋" w:cs="仿宋" w:hint="eastAsia"/>
          <w:b/>
          <w:sz w:val="32"/>
          <w:szCs w:val="32"/>
        </w:rPr>
        <w:t>五</w:t>
      </w:r>
      <w:r w:rsidR="00065614" w:rsidRPr="00157163">
        <w:rPr>
          <w:rFonts w:ascii="仿宋_GB2312" w:eastAsia="仿宋_GB2312" w:hAnsi="仿宋" w:cs="仿宋" w:hint="eastAsia"/>
          <w:b/>
          <w:sz w:val="32"/>
          <w:szCs w:val="32"/>
        </w:rPr>
        <w:t>是</w:t>
      </w:r>
      <w:r w:rsidR="00A2588C" w:rsidRPr="00157163">
        <w:rPr>
          <w:rFonts w:ascii="仿宋_GB2312" w:eastAsia="仿宋_GB2312" w:hAnsi="楷体" w:cs="宋体" w:hint="eastAsia"/>
          <w:b/>
          <w:bCs/>
          <w:kern w:val="0"/>
          <w:sz w:val="32"/>
          <w:szCs w:val="32"/>
          <w:bdr w:val="none" w:sz="0" w:space="0" w:color="auto" w:frame="1"/>
        </w:rPr>
        <w:t>粪污无害化处理</w:t>
      </w:r>
      <w:r w:rsidR="00065614" w:rsidRPr="00157163">
        <w:rPr>
          <w:rFonts w:ascii="仿宋_GB2312" w:eastAsia="仿宋_GB2312" w:hAnsi="楷体" w:cs="宋体" w:hint="eastAsia"/>
          <w:b/>
          <w:bCs/>
          <w:kern w:val="0"/>
          <w:sz w:val="32"/>
          <w:szCs w:val="32"/>
          <w:bdr w:val="none" w:sz="0" w:space="0" w:color="auto" w:frame="1"/>
        </w:rPr>
        <w:t>有序推进。</w:t>
      </w:r>
      <w:r w:rsidR="00065614" w:rsidRPr="00157163">
        <w:rPr>
          <w:rFonts w:ascii="仿宋_GB2312" w:eastAsia="仿宋_GB2312" w:hAnsi="楷体" w:cs="宋体" w:hint="eastAsia"/>
          <w:bCs/>
          <w:kern w:val="0"/>
          <w:sz w:val="32"/>
          <w:szCs w:val="32"/>
          <w:bdr w:val="none" w:sz="0" w:space="0" w:color="auto" w:frame="1"/>
        </w:rPr>
        <w:t>目前，正在</w:t>
      </w:r>
      <w:r w:rsidR="00065614" w:rsidRPr="00157163">
        <w:rPr>
          <w:rFonts w:ascii="仿宋_GB2312" w:eastAsia="仿宋_GB2312" w:hAnsi="仿宋" w:cs="仿宋" w:hint="eastAsia"/>
          <w:kern w:val="0"/>
          <w:sz w:val="32"/>
          <w:szCs w:val="32"/>
        </w:rPr>
        <w:t>定王台街道</w:t>
      </w:r>
      <w:r w:rsidR="00065614" w:rsidRPr="00157163">
        <w:rPr>
          <w:rFonts w:ascii="仿宋_GB2312" w:eastAsia="仿宋_GB2312" w:hAnsi="楷体" w:cs="宋体" w:hint="eastAsia"/>
          <w:bCs/>
          <w:kern w:val="0"/>
          <w:sz w:val="32"/>
          <w:szCs w:val="32"/>
          <w:bdr w:val="none" w:sz="0" w:space="0" w:color="auto" w:frame="1"/>
        </w:rPr>
        <w:t>有序</w:t>
      </w:r>
      <w:r w:rsidR="00065614" w:rsidRPr="00157163">
        <w:rPr>
          <w:rFonts w:ascii="仿宋_GB2312" w:eastAsia="仿宋_GB2312" w:hAnsi="仿宋" w:cs="仿宋" w:hint="eastAsia"/>
          <w:kern w:val="0"/>
          <w:sz w:val="32"/>
          <w:szCs w:val="32"/>
        </w:rPr>
        <w:t>开展化粪池无害化处理实施工作。</w:t>
      </w:r>
    </w:p>
    <w:p w:rsidR="005C4AE9" w:rsidRPr="003E1FDD" w:rsidRDefault="005C4AE9" w:rsidP="00AC712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4、确保群众安全，积极应对防涝排渍。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编制全区防涝排渍网格图，实施网格化管理分片分块管理。成立防涝排渍指挥室办公室、设置城区堵点公示牌、实施二十四小时值班，</w:t>
      </w:r>
      <w:r w:rsidRPr="00157163">
        <w:rPr>
          <w:rFonts w:ascii="仿宋_GB2312" w:eastAsia="仿宋_GB2312" w:hAnsi="仿宋_GB2312" w:cs="仿宋_GB2312" w:hint="eastAsia"/>
          <w:kern w:val="0"/>
          <w:sz w:val="32"/>
          <w:szCs w:val="32"/>
        </w:rPr>
        <w:t>重点对支三十九路、嘉雨路、京珠东辅道路、古曲路、长善</w:t>
      </w:r>
      <w:r w:rsidRPr="0015716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路进行疏浚。</w:t>
      </w:r>
      <w:r w:rsidRPr="00157163">
        <w:rPr>
          <w:rFonts w:ascii="仿宋_GB2312" w:eastAsia="仿宋_GB2312" w:hAnsi="仿宋_GB2312" w:cs="仿宋_GB2312" w:hint="eastAsia"/>
          <w:sz w:val="32"/>
          <w:szCs w:val="32"/>
        </w:rPr>
        <w:t>面对随时可能出现的强降雨，提前安排专人和设备。降雨发生时，及时调集应急人员和抽排设备，分区划片，定点值守，采取打开泄水井盖泄洪、人工机械抽排水、及时填补积水坑洞等有效措施，确保了第一时间内各处内涝险情得到快速、妥善处置。</w:t>
      </w:r>
      <w:r w:rsidR="006761FD" w:rsidRPr="003E1FDD">
        <w:rPr>
          <w:rFonts w:ascii="仿宋_GB2312" w:eastAsia="仿宋_GB2312" w:hAnsi="仿宋_GB2312" w:cs="仿宋_GB2312" w:hint="eastAsia"/>
          <w:sz w:val="32"/>
          <w:szCs w:val="32"/>
        </w:rPr>
        <w:t>2017年以来防汛待命、出动处置共计16次，累计2216人次，车辆505台次</w:t>
      </w:r>
      <w:r w:rsidRPr="003E1FDD">
        <w:rPr>
          <w:rFonts w:ascii="仿宋_GB2312" w:eastAsia="仿宋_GB2312" w:hAnsi="仿宋_GB2312" w:cs="仿宋_GB2312" w:hint="eastAsia"/>
          <w:sz w:val="32"/>
          <w:szCs w:val="32"/>
        </w:rPr>
        <w:t>，处理积水堵点</w:t>
      </w:r>
      <w:r w:rsidR="004F1B5D" w:rsidRPr="003E1FDD">
        <w:rPr>
          <w:rFonts w:ascii="仿宋_GB2312" w:eastAsia="仿宋_GB2312" w:hAnsi="仿宋_GB2312" w:cs="仿宋_GB2312" w:hint="eastAsia"/>
          <w:sz w:val="32"/>
          <w:szCs w:val="32"/>
        </w:rPr>
        <w:t>34</w:t>
      </w:r>
      <w:r w:rsidRPr="003E1FDD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3E1FDD">
        <w:rPr>
          <w:rFonts w:ascii="仿宋_GB2312" w:eastAsia="仿宋_GB2312" w:hAnsi="仿宋_GB2312" w:cs="仿宋_GB2312" w:hint="eastAsia"/>
          <w:sz w:val="32"/>
          <w:szCs w:val="32"/>
        </w:rPr>
        <w:t>次</w:t>
      </w:r>
      <w:r w:rsidRPr="003E1FD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A303A" w:rsidRPr="00157163" w:rsidRDefault="005C4AE9" w:rsidP="00AC7125">
      <w:pPr>
        <w:pStyle w:val="a5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5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狠抓服务助力，多管齐下优化服务。</w:t>
      </w:r>
      <w:r w:rsidR="005A303A" w:rsidRPr="00157163">
        <w:rPr>
          <w:rFonts w:ascii="仿宋_GB2312" w:eastAsia="仿宋_GB2312" w:hAnsi="Arial" w:cs="Arial" w:hint="eastAsia"/>
          <w:kern w:val="0"/>
          <w:sz w:val="32"/>
          <w:szCs w:val="32"/>
        </w:rPr>
        <w:t>我局积极应对区长信箱、人大政协交办、城市管理数字化信息平台、12345热线和城市文明指数测评等反馈机制，</w:t>
      </w:r>
      <w:r w:rsidR="005A303A" w:rsidRPr="00157163">
        <w:rPr>
          <w:rFonts w:ascii="仿宋_GB2312" w:eastAsia="仿宋_GB2312" w:hint="eastAsia"/>
          <w:sz w:val="32"/>
          <w:szCs w:val="32"/>
        </w:rPr>
        <w:t>以多样的服务方式，真诚的服务意识，立足本职，着力打造满意市政。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一是</w:t>
      </w:r>
      <w:r w:rsidR="004853DF">
        <w:rPr>
          <w:rFonts w:ascii="仿宋_GB2312" w:eastAsia="仿宋_GB2312" w:hAnsi="仿宋" w:hint="eastAsia"/>
          <w:b/>
          <w:sz w:val="32"/>
          <w:szCs w:val="32"/>
        </w:rPr>
        <w:t>大力开展</w:t>
      </w:r>
      <w:r w:rsidR="00952EC2" w:rsidRPr="00157163">
        <w:rPr>
          <w:rFonts w:ascii="仿宋_GB2312" w:eastAsia="仿宋_GB2312" w:hAnsi="仿宋" w:hint="eastAsia"/>
          <w:b/>
          <w:sz w:val="32"/>
          <w:szCs w:val="32"/>
        </w:rPr>
        <w:t>群众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“</w:t>
      </w:r>
      <w:r w:rsidR="00952EC2" w:rsidRPr="00157163">
        <w:rPr>
          <w:rFonts w:ascii="仿宋_GB2312" w:eastAsia="仿宋_GB2312" w:hAnsi="仿宋" w:hint="eastAsia"/>
          <w:b/>
          <w:sz w:val="32"/>
          <w:szCs w:val="32"/>
        </w:rPr>
        <w:t>连心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”</w:t>
      </w:r>
      <w:r w:rsidR="00952EC2" w:rsidRPr="00157163">
        <w:rPr>
          <w:rFonts w:ascii="仿宋_GB2312" w:eastAsia="仿宋_GB2312" w:hAnsi="仿宋" w:hint="eastAsia"/>
          <w:b/>
          <w:sz w:val="32"/>
          <w:szCs w:val="32"/>
        </w:rPr>
        <w:t>行动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。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按照群众</w:t>
      </w:r>
      <w:r w:rsidR="00952EC2" w:rsidRPr="00157163">
        <w:rPr>
          <w:rFonts w:ascii="仿宋_GB2312" w:eastAsia="仿宋_GB2312" w:hAnsi="仿宋" w:hint="eastAsia"/>
          <w:sz w:val="32"/>
          <w:szCs w:val="32"/>
        </w:rPr>
        <w:t>“连心”行动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的总要求</w:t>
      </w:r>
      <w:r w:rsidR="00F64850" w:rsidRPr="00157163">
        <w:rPr>
          <w:rFonts w:ascii="仿宋_GB2312" w:eastAsia="仿宋_GB2312" w:hAnsi="仿宋" w:hint="eastAsia"/>
          <w:sz w:val="32"/>
          <w:szCs w:val="32"/>
        </w:rPr>
        <w:t>,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高标准做好</w:t>
      </w:r>
      <w:r w:rsidR="00952EC2" w:rsidRPr="00157163">
        <w:rPr>
          <w:rFonts w:ascii="仿宋_GB2312" w:eastAsia="仿宋_GB2312" w:hAnsi="仿宋" w:hint="eastAsia"/>
          <w:sz w:val="32"/>
          <w:szCs w:val="32"/>
        </w:rPr>
        <w:t>群众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“</w:t>
      </w:r>
      <w:r w:rsidR="00952EC2" w:rsidRPr="00157163">
        <w:rPr>
          <w:rFonts w:ascii="仿宋_GB2312" w:eastAsia="仿宋_GB2312" w:hAnsi="仿宋" w:hint="eastAsia"/>
          <w:sz w:val="32"/>
          <w:szCs w:val="32"/>
        </w:rPr>
        <w:t>连心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”各项工作</w:t>
      </w:r>
      <w:r w:rsidR="00952EC2" w:rsidRPr="00157163">
        <w:rPr>
          <w:rFonts w:ascii="仿宋_GB2312" w:eastAsia="仿宋_GB2312" w:hAnsi="仿宋" w:hint="eastAsia"/>
          <w:sz w:val="32"/>
          <w:szCs w:val="32"/>
        </w:rPr>
        <w:t>。</w:t>
      </w:r>
      <w:r w:rsidR="00952EC2" w:rsidRPr="00157163">
        <w:rPr>
          <w:rFonts w:ascii="仿宋_GB2312" w:eastAsia="仿宋_GB2312" w:hint="eastAsia"/>
          <w:sz w:val="32"/>
          <w:szCs w:val="32"/>
        </w:rPr>
        <w:t>我局共派出联户干部24人，联系社区居民480户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，</w:t>
      </w:r>
      <w:r w:rsidR="00952EC2" w:rsidRPr="00157163">
        <w:rPr>
          <w:rFonts w:ascii="仿宋_GB2312" w:eastAsia="仿宋_GB2312" w:hint="eastAsia"/>
          <w:sz w:val="32"/>
          <w:szCs w:val="32"/>
        </w:rPr>
        <w:t>共计收集建议、意见、诉求114条</w:t>
      </w:r>
      <w:r w:rsidR="007F6A5A" w:rsidRPr="00157163">
        <w:rPr>
          <w:rFonts w:ascii="仿宋_GB2312" w:eastAsia="仿宋_GB2312" w:hint="eastAsia"/>
          <w:sz w:val="32"/>
          <w:szCs w:val="32"/>
        </w:rPr>
        <w:t>，</w:t>
      </w:r>
      <w:r w:rsidR="00952EC2" w:rsidRPr="00157163">
        <w:rPr>
          <w:rFonts w:ascii="仿宋_GB2312" w:eastAsia="仿宋_GB2312" w:hint="eastAsia"/>
          <w:sz w:val="32"/>
          <w:szCs w:val="32"/>
        </w:rPr>
        <w:t>为联点扬帆社区和芙蓉社区解决实际困难</w:t>
      </w:r>
      <w:r w:rsidR="006761FD">
        <w:rPr>
          <w:rFonts w:ascii="仿宋_GB2312" w:eastAsia="仿宋_GB2312" w:hint="eastAsia"/>
          <w:sz w:val="32"/>
          <w:szCs w:val="32"/>
        </w:rPr>
        <w:t>20</w:t>
      </w:r>
      <w:r w:rsidR="00952EC2" w:rsidRPr="00157163">
        <w:rPr>
          <w:rFonts w:ascii="仿宋_GB2312" w:eastAsia="仿宋_GB2312" w:hint="eastAsia"/>
          <w:sz w:val="32"/>
          <w:szCs w:val="32"/>
        </w:rPr>
        <w:t>件。</w:t>
      </w:r>
      <w:r w:rsidR="00130661" w:rsidRPr="00157163">
        <w:rPr>
          <w:rFonts w:ascii="仿宋_GB2312" w:eastAsia="仿宋_GB2312" w:hint="eastAsia"/>
          <w:b/>
          <w:sz w:val="32"/>
          <w:szCs w:val="32"/>
        </w:rPr>
        <w:t>二是</w:t>
      </w:r>
      <w:r w:rsidR="004853DF">
        <w:rPr>
          <w:rFonts w:ascii="仿宋_GB2312" w:eastAsia="仿宋_GB2312" w:hAnsi="仿宋" w:hint="eastAsia"/>
          <w:b/>
          <w:sz w:val="32"/>
          <w:szCs w:val="32"/>
        </w:rPr>
        <w:t>全力做好</w:t>
      </w:r>
      <w:r w:rsidR="00130661" w:rsidRPr="00157163">
        <w:rPr>
          <w:rFonts w:ascii="仿宋_GB2312" w:eastAsia="仿宋_GB2312" w:hAnsi="仿宋" w:hint="eastAsia"/>
          <w:b/>
          <w:sz w:val="32"/>
          <w:szCs w:val="32"/>
        </w:rPr>
        <w:t>文明指数测评工作。</w:t>
      </w:r>
      <w:r w:rsidR="00130661" w:rsidRPr="00157163">
        <w:rPr>
          <w:rFonts w:ascii="仿宋_GB2312" w:eastAsia="仿宋_GB2312" w:hAnsi="仿宋" w:hint="eastAsia"/>
          <w:sz w:val="32"/>
          <w:szCs w:val="32"/>
        </w:rPr>
        <w:t>我局从年初起，就制定了文明创建工作计划和测评迎检工作预案。</w:t>
      </w:r>
      <w:r w:rsidR="00130661" w:rsidRPr="00157163">
        <w:rPr>
          <w:rFonts w:ascii="仿宋_GB2312" w:eastAsia="仿宋_GB2312" w:hAnsi="仿宋" w:cs="宋体" w:hint="eastAsia"/>
          <w:kern w:val="0"/>
          <w:sz w:val="32"/>
          <w:szCs w:val="32"/>
        </w:rPr>
        <w:t>对辖区道路进行精心维护和管理，特别注重动态变化，对损坏的道路及时维护修补，对不规范的人行道、井盖、井座及时整改，</w:t>
      </w:r>
      <w:r w:rsidR="00130661" w:rsidRPr="00157163">
        <w:rPr>
          <w:rFonts w:ascii="仿宋_GB2312" w:eastAsia="仿宋_GB2312" w:hAnsi="仿宋" w:hint="eastAsia"/>
          <w:sz w:val="32"/>
          <w:szCs w:val="32"/>
        </w:rPr>
        <w:t>使</w:t>
      </w:r>
      <w:r w:rsidR="00130661" w:rsidRPr="00157163">
        <w:rPr>
          <w:rFonts w:ascii="仿宋_GB2312" w:eastAsia="仿宋_GB2312" w:hAnsi="仿宋" w:cs="宋体" w:hint="eastAsia"/>
          <w:color w:val="222222"/>
          <w:kern w:val="0"/>
          <w:sz w:val="32"/>
          <w:szCs w:val="32"/>
        </w:rPr>
        <w:t>市政基础设施品质有了大的提升，保证辖区路平、沟通，无障碍设施完好。</w:t>
      </w:r>
      <w:r w:rsidR="00130661" w:rsidRPr="00157163">
        <w:rPr>
          <w:rFonts w:ascii="仿宋_GB2312" w:eastAsia="仿宋_GB2312" w:hAnsi="仿宋" w:hint="eastAsia"/>
          <w:b/>
          <w:sz w:val="32"/>
          <w:szCs w:val="32"/>
        </w:rPr>
        <w:t>三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是</w:t>
      </w:r>
      <w:r w:rsidR="00CF18A7">
        <w:rPr>
          <w:rFonts w:ascii="仿宋_GB2312" w:eastAsia="仿宋_GB2312" w:hAnsi="仿宋" w:hint="eastAsia"/>
          <w:b/>
          <w:sz w:val="32"/>
          <w:szCs w:val="32"/>
        </w:rPr>
        <w:t>优质处理</w:t>
      </w:r>
      <w:r w:rsidR="0018426F">
        <w:rPr>
          <w:rFonts w:ascii="仿宋_GB2312" w:eastAsia="仿宋_GB2312" w:hAnsi="仿宋" w:hint="eastAsia"/>
          <w:b/>
          <w:sz w:val="32"/>
          <w:szCs w:val="32"/>
        </w:rPr>
        <w:t>各类提案及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群众热线。</w:t>
      </w:r>
      <w:r w:rsidR="005A303A" w:rsidRPr="00157163">
        <w:rPr>
          <w:rFonts w:ascii="仿宋_GB2312" w:eastAsia="仿宋_GB2312" w:hAnsi="Times" w:hint="eastAsia"/>
          <w:kern w:val="0"/>
          <w:sz w:val="32"/>
          <w:szCs w:val="32"/>
        </w:rPr>
        <w:t>我局借</w:t>
      </w:r>
      <w:r w:rsidR="004853DF">
        <w:rPr>
          <w:rFonts w:ascii="仿宋_GB2312" w:eastAsia="仿宋_GB2312" w:hAnsi="Times" w:hint="eastAsia"/>
          <w:kern w:val="0"/>
          <w:sz w:val="32"/>
          <w:szCs w:val="32"/>
        </w:rPr>
        <w:t>力</w:t>
      </w:r>
      <w:r w:rsidR="005A303A" w:rsidRPr="00157163">
        <w:rPr>
          <w:rFonts w:ascii="仿宋_GB2312" w:eastAsia="仿宋_GB2312" w:hAnsi="Times" w:hint="eastAsia"/>
          <w:kern w:val="0"/>
          <w:sz w:val="32"/>
          <w:szCs w:val="32"/>
        </w:rPr>
        <w:t>群众热线，帮助群众解决具体现实问题，了解掌握群众诉求，有效推进市政管理的精细化、规范化和常态化。</w:t>
      </w:r>
      <w:r w:rsidR="006761FD">
        <w:rPr>
          <w:rFonts w:ascii="仿宋_GB2312" w:eastAsia="仿宋_GB2312" w:hAnsi="仿宋_GB2312" w:cs="仿宋_GB2312" w:hint="eastAsia"/>
          <w:sz w:val="32"/>
          <w:szCs w:val="32"/>
        </w:rPr>
        <w:t>上半年</w:t>
      </w:r>
      <w:r w:rsidR="0018426F">
        <w:rPr>
          <w:rFonts w:ascii="仿宋_GB2312" w:eastAsia="仿宋_GB2312" w:hAnsi="仿宋_GB2312" w:cs="仿宋_GB2312" w:hint="eastAsia"/>
          <w:sz w:val="32"/>
          <w:szCs w:val="32"/>
        </w:rPr>
        <w:t>共接收</w:t>
      </w:r>
      <w:r w:rsidR="0018426F" w:rsidRPr="00157163">
        <w:rPr>
          <w:rFonts w:ascii="仿宋_GB2312" w:eastAsia="仿宋_GB2312" w:hAnsi="Arial" w:cs="Arial" w:hint="eastAsia"/>
          <w:kern w:val="0"/>
          <w:sz w:val="32"/>
          <w:szCs w:val="32"/>
        </w:rPr>
        <w:t>人大政协交办</w:t>
      </w:r>
      <w:r w:rsidR="0018426F">
        <w:rPr>
          <w:rFonts w:ascii="仿宋_GB2312" w:eastAsia="仿宋_GB2312" w:hAnsi="Arial" w:cs="Arial" w:hint="eastAsia"/>
          <w:kern w:val="0"/>
          <w:sz w:val="32"/>
          <w:szCs w:val="32"/>
        </w:rPr>
        <w:t>案10件，8件会办已办结，2件主办将在7月份办结；</w:t>
      </w:r>
      <w:r w:rsidR="0018426F" w:rsidRPr="006761FD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 w:rsidR="006761FD" w:rsidRPr="006761FD">
        <w:rPr>
          <w:rFonts w:ascii="仿宋_GB2312" w:eastAsia="仿宋_GB2312" w:hAnsi="仿宋_GB2312" w:cs="仿宋_GB2312" w:hint="eastAsia"/>
          <w:sz w:val="32"/>
          <w:szCs w:val="32"/>
        </w:rPr>
        <w:t>群众来电案件241条，12345市民服务热线案件90条，城管</w:t>
      </w:r>
      <w:r w:rsidR="006761FD" w:rsidRPr="006761F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110来电案件33</w:t>
      </w:r>
      <w:r w:rsidR="006761FD">
        <w:rPr>
          <w:rFonts w:ascii="仿宋_GB2312" w:eastAsia="仿宋_GB2312" w:hAnsi="仿宋_GB2312" w:cs="仿宋_GB2312" w:hint="eastAsia"/>
          <w:sz w:val="32"/>
          <w:szCs w:val="32"/>
        </w:rPr>
        <w:t>条</w:t>
      </w:r>
      <w:r w:rsidR="00952EC2" w:rsidRPr="0015716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结案率百分之百。</w:t>
      </w:r>
      <w:r w:rsidR="00130661" w:rsidRPr="00157163">
        <w:rPr>
          <w:rFonts w:ascii="仿宋_GB2312" w:eastAsia="仿宋_GB2312" w:hAnsi="仿宋" w:hint="eastAsia"/>
          <w:b/>
          <w:sz w:val="32"/>
          <w:szCs w:val="32"/>
        </w:rPr>
        <w:t>四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是</w:t>
      </w:r>
      <w:r w:rsidR="004853DF">
        <w:rPr>
          <w:rFonts w:ascii="仿宋_GB2312" w:eastAsia="仿宋_GB2312" w:hAnsi="仿宋" w:hint="eastAsia"/>
          <w:b/>
          <w:sz w:val="32"/>
          <w:szCs w:val="32"/>
        </w:rPr>
        <w:t>高效管理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数字化平台。</w:t>
      </w:r>
      <w:r w:rsidR="005A303A" w:rsidRPr="00157163">
        <w:rPr>
          <w:rFonts w:ascii="仿宋_GB2312" w:eastAsia="仿宋_GB2312" w:hint="eastAsia"/>
          <w:sz w:val="32"/>
        </w:rPr>
        <w:t>数字化管理平台以其高效性、方便性等性能，已经成为市政设施管理中不可缺少的重要组成部分。我局在接到问题后，第一时间分类建档，责任到人，确保问题在最短时间内得到解决。</w:t>
      </w:r>
      <w:r w:rsidRPr="00157163">
        <w:rPr>
          <w:rFonts w:ascii="仿宋_GB2312" w:eastAsia="仿宋_GB2312" w:hAnsi="仿宋_GB2312" w:cs="仿宋_GB2312" w:hint="eastAsia"/>
          <w:bCs/>
          <w:sz w:val="32"/>
          <w:szCs w:val="32"/>
        </w:rPr>
        <w:t>数字化案卷来单3842条，处置完成3842条，处置率和结案率均为100%，结案率达到100%；受理办结路政相关行政许可申请192件。</w:t>
      </w:r>
    </w:p>
    <w:p w:rsidR="005A303A" w:rsidRPr="007F6A5A" w:rsidRDefault="005A303A" w:rsidP="00B6698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F6A5A">
        <w:rPr>
          <w:rFonts w:ascii="黑体" w:eastAsia="黑体" w:hAnsi="黑体" w:hint="eastAsia"/>
          <w:sz w:val="32"/>
          <w:szCs w:val="32"/>
        </w:rPr>
        <w:t>二、周密部署，精准发力</w:t>
      </w:r>
      <w:r w:rsidR="00065614">
        <w:rPr>
          <w:rFonts w:ascii="黑体" w:eastAsia="黑体" w:hAnsi="黑体" w:hint="eastAsia"/>
          <w:sz w:val="32"/>
          <w:szCs w:val="32"/>
        </w:rPr>
        <w:t>，</w:t>
      </w:r>
      <w:r w:rsidRPr="007F6A5A">
        <w:rPr>
          <w:rFonts w:ascii="黑体" w:eastAsia="黑体" w:hAnsi="黑体" w:hint="eastAsia"/>
          <w:sz w:val="32"/>
          <w:szCs w:val="32"/>
        </w:rPr>
        <w:t>努力做好下半年工作</w:t>
      </w:r>
    </w:p>
    <w:p w:rsidR="005A303A" w:rsidRPr="00157163" w:rsidRDefault="005A303A" w:rsidP="00B6698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sz w:val="32"/>
          <w:szCs w:val="32"/>
        </w:rPr>
        <w:t>上半年，我局的重点工程已全面铺开，下半年我们将紧紧围绕区委区政府的战略目标，从以下几个方面开展工作：</w:t>
      </w:r>
    </w:p>
    <w:p w:rsidR="00DD6B2E" w:rsidRPr="00DD6B2E" w:rsidRDefault="006C7058" w:rsidP="00AC712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1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4D384D">
        <w:rPr>
          <w:rFonts w:ascii="仿宋_GB2312" w:eastAsia="仿宋_GB2312" w:hAnsi="仿宋" w:hint="eastAsia"/>
          <w:b/>
          <w:sz w:val="32"/>
          <w:szCs w:val="32"/>
        </w:rPr>
        <w:t>加强基层党建工作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。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坚持</w:t>
      </w:r>
      <w:r w:rsidR="007F6A5A" w:rsidRPr="00157163">
        <w:rPr>
          <w:rFonts w:ascii="仿宋_GB2312" w:eastAsia="仿宋_GB2312" w:hAnsi="仿宋" w:hint="eastAsia"/>
          <w:sz w:val="32"/>
          <w:szCs w:val="32"/>
        </w:rPr>
        <w:t>“强党建”工程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，将党建工作贯穿全年，压实党建工作责任，层层传导压力，推进“两学一做”学习教育常态化、制度化。</w:t>
      </w:r>
      <w:r w:rsidR="00DD6B2E" w:rsidRPr="00DD6B2E">
        <w:rPr>
          <w:rFonts w:ascii="仿宋_GB2312" w:eastAsia="仿宋_GB2312" w:hAnsi="仿宋" w:hint="eastAsia"/>
          <w:sz w:val="32"/>
          <w:szCs w:val="32"/>
        </w:rPr>
        <w:t>通过开展“党员先锋岗”等活动，</w:t>
      </w:r>
      <w:r w:rsidR="003B3DAC">
        <w:rPr>
          <w:rFonts w:ascii="仿宋_GB2312" w:eastAsia="仿宋_GB2312" w:hAnsi="仿宋" w:hint="eastAsia"/>
          <w:sz w:val="32"/>
          <w:szCs w:val="32"/>
        </w:rPr>
        <w:t>深入开展“纠‘四风’、治陋习和雁过拔毛”式腐败问题专项整治，</w:t>
      </w:r>
      <w:r w:rsidR="00DD6B2E" w:rsidRPr="00DD6B2E">
        <w:rPr>
          <w:rFonts w:ascii="仿宋_GB2312" w:eastAsia="仿宋_GB2312" w:hAnsi="仿宋" w:hint="eastAsia"/>
          <w:sz w:val="32"/>
          <w:szCs w:val="32"/>
        </w:rPr>
        <w:t>将党建向项目一线延伸，将“两学一做”活动向工地一线铺开。</w:t>
      </w:r>
    </w:p>
    <w:p w:rsidR="00786FDB" w:rsidRPr="00157163" w:rsidRDefault="00786FDB" w:rsidP="00AC712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2、提升市政保障水平。一是</w:t>
      </w:r>
      <w:r w:rsidRPr="00157163">
        <w:rPr>
          <w:rFonts w:ascii="仿宋_GB2312" w:eastAsia="仿宋_GB2312" w:hAnsi="仿宋" w:hint="eastAsia"/>
          <w:sz w:val="32"/>
          <w:szCs w:val="32"/>
        </w:rPr>
        <w:t>严格按照市、区两级政府关于文明创建工作的要求，为文明指数测评工作做出新成绩</w:t>
      </w:r>
      <w:r w:rsidR="0048099D">
        <w:rPr>
          <w:rFonts w:ascii="仿宋_GB2312" w:eastAsia="仿宋_GB2312" w:hAnsi="仿宋" w:hint="eastAsia"/>
          <w:sz w:val="32"/>
          <w:szCs w:val="32"/>
        </w:rPr>
        <w:t>；</w:t>
      </w:r>
      <w:r w:rsidRPr="00157163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157163">
        <w:rPr>
          <w:rFonts w:ascii="仿宋_GB2312" w:eastAsia="仿宋_GB2312" w:hint="eastAsia"/>
          <w:sz w:val="32"/>
          <w:szCs w:val="32"/>
        </w:rPr>
        <w:t>推进市政维护标准化和信息化建设，提升精细化水平</w:t>
      </w:r>
      <w:r w:rsidR="0048099D">
        <w:rPr>
          <w:rFonts w:ascii="仿宋_GB2312" w:eastAsia="仿宋_GB2312" w:hint="eastAsia"/>
          <w:sz w:val="32"/>
          <w:szCs w:val="32"/>
        </w:rPr>
        <w:t>；</w:t>
      </w:r>
      <w:r w:rsidRPr="00157163">
        <w:rPr>
          <w:rFonts w:ascii="仿宋_GB2312" w:eastAsia="仿宋_GB2312" w:hint="eastAsia"/>
          <w:b/>
          <w:sz w:val="32"/>
          <w:szCs w:val="32"/>
        </w:rPr>
        <w:t>三是</w:t>
      </w:r>
      <w:r w:rsidRPr="00157163">
        <w:rPr>
          <w:rFonts w:ascii="仿宋_GB2312" w:eastAsia="仿宋_GB2312" w:hAnsi="仿宋" w:hint="eastAsia"/>
          <w:sz w:val="32"/>
          <w:szCs w:val="32"/>
        </w:rPr>
        <w:t>完善</w:t>
      </w:r>
      <w:r w:rsidR="006761FD">
        <w:rPr>
          <w:rFonts w:ascii="仿宋_GB2312" w:eastAsia="仿宋_GB2312" w:hAnsi="仿宋" w:hint="eastAsia"/>
          <w:sz w:val="32"/>
          <w:szCs w:val="32"/>
        </w:rPr>
        <w:t>网格化平台与</w:t>
      </w:r>
      <w:r w:rsidRPr="00157163">
        <w:rPr>
          <w:rFonts w:ascii="仿宋_GB2312" w:eastAsia="仿宋_GB2312" w:hAnsi="仿宋" w:hint="eastAsia"/>
          <w:sz w:val="32"/>
          <w:szCs w:val="32"/>
        </w:rPr>
        <w:t>制度，加大网格化服务力度</w:t>
      </w:r>
      <w:r w:rsidR="0048099D">
        <w:rPr>
          <w:rFonts w:ascii="仿宋_GB2312" w:eastAsia="仿宋_GB2312" w:hAnsi="仿宋" w:hint="eastAsia"/>
          <w:sz w:val="32"/>
          <w:szCs w:val="32"/>
        </w:rPr>
        <w:t>；</w:t>
      </w:r>
      <w:r w:rsidRPr="00157163">
        <w:rPr>
          <w:rFonts w:ascii="仿宋_GB2312" w:eastAsia="仿宋_GB2312" w:hAnsi="仿宋" w:hint="eastAsia"/>
          <w:b/>
          <w:sz w:val="32"/>
          <w:szCs w:val="32"/>
        </w:rPr>
        <w:t>四是</w:t>
      </w:r>
      <w:r w:rsidRPr="00157163">
        <w:rPr>
          <w:rFonts w:ascii="仿宋_GB2312" w:eastAsia="仿宋_GB2312" w:hAnsi="仿宋" w:hint="eastAsia"/>
          <w:sz w:val="32"/>
          <w:szCs w:val="32"/>
        </w:rPr>
        <w:t>加大市政管网疏浚保养工作力度，重点</w:t>
      </w:r>
      <w:r w:rsidRPr="00157163">
        <w:rPr>
          <w:rFonts w:ascii="仿宋_GB2312" w:eastAsia="仿宋_GB2312" w:hAnsi="宋体" w:hint="eastAsia"/>
          <w:sz w:val="32"/>
          <w:szCs w:val="32"/>
        </w:rPr>
        <w:t>完成17条主次干道支路疏浚</w:t>
      </w:r>
      <w:r w:rsidR="0048099D">
        <w:rPr>
          <w:rFonts w:ascii="仿宋_GB2312" w:eastAsia="仿宋_GB2312" w:hAnsi="宋体" w:hint="eastAsia"/>
          <w:sz w:val="32"/>
          <w:szCs w:val="32"/>
        </w:rPr>
        <w:t>；</w:t>
      </w:r>
      <w:r w:rsidR="006761FD" w:rsidRPr="006761FD">
        <w:rPr>
          <w:rFonts w:ascii="仿宋_GB2312" w:eastAsia="仿宋_GB2312" w:hAnsi="宋体" w:hint="eastAsia"/>
          <w:b/>
          <w:sz w:val="32"/>
          <w:szCs w:val="32"/>
        </w:rPr>
        <w:t>五是</w:t>
      </w:r>
      <w:r w:rsidR="006761FD">
        <w:rPr>
          <w:rFonts w:ascii="仿宋_GB2312" w:eastAsia="仿宋_GB2312" w:hAnsi="宋体" w:hint="eastAsia"/>
          <w:sz w:val="32"/>
          <w:szCs w:val="32"/>
        </w:rPr>
        <w:t>集中整治城区主干道路坑洼病害和</w:t>
      </w:r>
      <w:r w:rsidR="0048099D">
        <w:rPr>
          <w:rFonts w:ascii="仿宋_GB2312" w:eastAsia="仿宋_GB2312" w:hAnsi="宋体" w:hint="eastAsia"/>
          <w:sz w:val="32"/>
          <w:szCs w:val="32"/>
        </w:rPr>
        <w:t>改造主次干道市政类窨井设施；</w:t>
      </w:r>
      <w:r w:rsidR="0048099D" w:rsidRPr="003E1FDD">
        <w:rPr>
          <w:rFonts w:ascii="仿宋_GB2312" w:eastAsia="仿宋_GB2312" w:hAnsi="宋体" w:hint="eastAsia"/>
          <w:b/>
          <w:sz w:val="32"/>
          <w:szCs w:val="32"/>
        </w:rPr>
        <w:t>六是</w:t>
      </w:r>
      <w:r w:rsidR="0048099D">
        <w:rPr>
          <w:rFonts w:ascii="仿宋_GB2312" w:eastAsia="仿宋_GB2312" w:hAnsi="宋体" w:hint="eastAsia"/>
          <w:sz w:val="32"/>
          <w:szCs w:val="32"/>
        </w:rPr>
        <w:t>在全区推广化粪池无害化处理工作。</w:t>
      </w:r>
    </w:p>
    <w:p w:rsidR="005A303A" w:rsidRPr="00157163" w:rsidRDefault="00786FDB" w:rsidP="00AC712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3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推进市政</w:t>
      </w:r>
      <w:r w:rsidR="000769F7" w:rsidRPr="00157163">
        <w:rPr>
          <w:rFonts w:ascii="仿宋_GB2312" w:eastAsia="仿宋_GB2312" w:hAnsi="仿宋" w:hint="eastAsia"/>
          <w:b/>
          <w:sz w:val="32"/>
          <w:szCs w:val="32"/>
        </w:rPr>
        <w:t>项目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建设。</w:t>
      </w:r>
      <w:r w:rsidR="000769F7" w:rsidRPr="00157163">
        <w:rPr>
          <w:rFonts w:ascii="仿宋_GB2312" w:eastAsia="仿宋_GB2312" w:hAnsi="仿宋" w:hint="eastAsia"/>
          <w:b/>
          <w:sz w:val="32"/>
          <w:szCs w:val="32"/>
        </w:rPr>
        <w:t>一是</w:t>
      </w:r>
      <w:r w:rsidR="000769F7" w:rsidRPr="00157163">
        <w:rPr>
          <w:rFonts w:ascii="仿宋_GB2312" w:eastAsia="仿宋_GB2312" w:hAnsi="仿宋" w:hint="eastAsia"/>
          <w:sz w:val="32"/>
          <w:szCs w:val="32"/>
        </w:rPr>
        <w:t>加快推进</w:t>
      </w:r>
      <w:r w:rsidR="00B04C36">
        <w:rPr>
          <w:rFonts w:ascii="仿宋_GB2312" w:eastAsia="仿宋_GB2312" w:hAnsi="仿宋" w:hint="eastAsia"/>
          <w:sz w:val="32"/>
          <w:szCs w:val="32"/>
        </w:rPr>
        <w:t>10条</w:t>
      </w:r>
      <w:r w:rsidR="000769F7" w:rsidRPr="00157163">
        <w:rPr>
          <w:rFonts w:ascii="仿宋_GB2312" w:eastAsia="仿宋_GB2312" w:hAnsi="仿宋" w:hint="eastAsia"/>
          <w:sz w:val="32"/>
          <w:szCs w:val="32"/>
        </w:rPr>
        <w:t>支路街巷提质改造</w:t>
      </w:r>
      <w:r w:rsidR="004D384D">
        <w:rPr>
          <w:rFonts w:ascii="仿宋_GB2312" w:eastAsia="仿宋_GB2312" w:hAnsi="仿宋" w:hint="eastAsia"/>
          <w:sz w:val="32"/>
          <w:szCs w:val="32"/>
        </w:rPr>
        <w:t>；</w:t>
      </w:r>
      <w:r w:rsidR="000769F7" w:rsidRPr="00157163">
        <w:rPr>
          <w:rFonts w:ascii="仿宋_GB2312" w:eastAsia="仿宋_GB2312" w:hAnsi="仿宋" w:hint="eastAsia"/>
          <w:b/>
          <w:sz w:val="32"/>
          <w:szCs w:val="32"/>
        </w:rPr>
        <w:t>二是</w:t>
      </w:r>
      <w:r w:rsidR="000769F7" w:rsidRPr="00157163">
        <w:rPr>
          <w:rFonts w:ascii="仿宋_GB2312" w:eastAsia="仿宋_GB2312" w:hint="eastAsia"/>
          <w:color w:val="000000"/>
          <w:sz w:val="32"/>
          <w:szCs w:val="32"/>
        </w:rPr>
        <w:t>着力打造港湾式公交站，对</w:t>
      </w:r>
      <w:r w:rsidR="000769F7" w:rsidRPr="00157163">
        <w:rPr>
          <w:rFonts w:ascii="仿宋_GB2312" w:eastAsia="仿宋_GB2312" w:hAnsi="宋体" w:hint="eastAsia"/>
          <w:sz w:val="32"/>
          <w:szCs w:val="32"/>
        </w:rPr>
        <w:t>6处港湾式</w:t>
      </w:r>
      <w:r w:rsidR="000769F7" w:rsidRPr="00157163">
        <w:rPr>
          <w:rFonts w:ascii="仿宋_GB2312" w:eastAsia="仿宋_GB2312" w:hAnsi="仿宋" w:cs="仿宋" w:hint="eastAsia"/>
          <w:sz w:val="32"/>
          <w:szCs w:val="32"/>
        </w:rPr>
        <w:t>公交站台进行提升改造</w:t>
      </w:r>
      <w:r w:rsidR="004D384D">
        <w:rPr>
          <w:rFonts w:ascii="仿宋_GB2312" w:eastAsia="仿宋_GB2312" w:hAnsi="仿宋" w:cs="仿宋" w:hint="eastAsia"/>
          <w:sz w:val="32"/>
          <w:szCs w:val="32"/>
        </w:rPr>
        <w:t>；</w:t>
      </w:r>
      <w:r w:rsidR="0046255D" w:rsidRPr="00157163">
        <w:rPr>
          <w:rFonts w:ascii="仿宋_GB2312" w:eastAsia="仿宋_GB2312" w:hAnsi="仿宋" w:cs="仿宋" w:hint="eastAsia"/>
          <w:b/>
          <w:sz w:val="32"/>
          <w:szCs w:val="32"/>
        </w:rPr>
        <w:t>三是</w:t>
      </w:r>
      <w:r w:rsidR="0046255D" w:rsidRPr="00157163">
        <w:rPr>
          <w:rFonts w:ascii="仿宋_GB2312" w:eastAsia="仿宋_GB2312" w:hint="eastAsia"/>
          <w:sz w:val="32"/>
          <w:szCs w:val="32"/>
        </w:rPr>
        <w:t>在城区主次干道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安装“</w:t>
      </w:r>
      <w:r w:rsidR="0046255D" w:rsidRPr="00157163">
        <w:rPr>
          <w:rFonts w:ascii="仿宋_GB2312" w:eastAsia="仿宋_GB2312" w:hAnsi="仿宋" w:hint="eastAsia"/>
          <w:sz w:val="32"/>
          <w:szCs w:val="32"/>
        </w:rPr>
        <w:t>四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防井盖”</w:t>
      </w:r>
      <w:r w:rsidR="004D384D">
        <w:rPr>
          <w:rFonts w:ascii="仿宋_GB2312" w:eastAsia="仿宋_GB2312" w:hAnsi="仿宋" w:hint="eastAsia"/>
          <w:sz w:val="32"/>
          <w:szCs w:val="32"/>
        </w:rPr>
        <w:t>；</w:t>
      </w:r>
      <w:r w:rsidRPr="00157163">
        <w:rPr>
          <w:rFonts w:ascii="仿宋_GB2312" w:eastAsia="仿宋_GB2312" w:hAnsi="仿宋" w:hint="eastAsia"/>
          <w:b/>
          <w:sz w:val="32"/>
          <w:szCs w:val="32"/>
        </w:rPr>
        <w:t>四是</w:t>
      </w:r>
      <w:r w:rsidRPr="00157163">
        <w:rPr>
          <w:rFonts w:ascii="仿宋_GB2312" w:eastAsia="仿宋_GB2312" w:hAnsi="仿宋" w:hint="eastAsia"/>
          <w:sz w:val="32"/>
          <w:szCs w:val="32"/>
        </w:rPr>
        <w:lastRenderedPageBreak/>
        <w:t>推进东二环桥下空间提质改造。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不断加快城市基础设施建设步伐，从而推动市政设施向科学化、精细化方向发展，着力提升城市品位和功能。</w:t>
      </w:r>
    </w:p>
    <w:p w:rsidR="00DD6B2E" w:rsidRDefault="00786FDB" w:rsidP="00AC712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4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推进</w:t>
      </w:r>
      <w:r w:rsidR="0046255D" w:rsidRPr="00157163">
        <w:rPr>
          <w:rFonts w:ascii="仿宋_GB2312" w:eastAsia="仿宋_GB2312" w:hAnsi="仿宋" w:hint="eastAsia"/>
          <w:b/>
          <w:sz w:val="32"/>
          <w:szCs w:val="32"/>
        </w:rPr>
        <w:t>农安小区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提质</w:t>
      </w:r>
      <w:r w:rsidR="00B4030A" w:rsidRPr="00157163">
        <w:rPr>
          <w:rFonts w:ascii="仿宋_GB2312" w:eastAsia="仿宋_GB2312" w:hAnsi="仿宋" w:hint="eastAsia"/>
          <w:b/>
          <w:sz w:val="32"/>
          <w:szCs w:val="32"/>
        </w:rPr>
        <w:t>提档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。</w:t>
      </w:r>
      <w:r w:rsidR="000100CF" w:rsidRPr="000100CF">
        <w:rPr>
          <w:rFonts w:ascii="仿宋_GB2312" w:eastAsia="仿宋_GB2312" w:hAnsi="仿宋" w:hint="eastAsia"/>
          <w:sz w:val="32"/>
          <w:szCs w:val="32"/>
        </w:rPr>
        <w:t>继续深入实施提品质、惠民生工程，</w:t>
      </w:r>
      <w:r w:rsidR="00B4030A" w:rsidRPr="00157163">
        <w:rPr>
          <w:rFonts w:ascii="仿宋_GB2312" w:eastAsia="仿宋_GB2312" w:hAnsi="仿宋" w:hint="eastAsia"/>
          <w:sz w:val="32"/>
          <w:szCs w:val="32"/>
        </w:rPr>
        <w:t>加速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推进</w:t>
      </w:r>
      <w:r w:rsidR="0041556C">
        <w:rPr>
          <w:rFonts w:ascii="仿宋_GB2312" w:eastAsia="仿宋_GB2312" w:hAnsi="仿宋" w:hint="eastAsia"/>
          <w:sz w:val="32"/>
          <w:szCs w:val="32"/>
        </w:rPr>
        <w:t>张公岭工商所、马王街社区和古曲路长房星城</w:t>
      </w:r>
      <w:r w:rsidR="000067D5">
        <w:rPr>
          <w:rFonts w:ascii="仿宋_GB2312" w:eastAsia="仿宋_GB2312" w:hAnsi="仿宋" w:hint="eastAsia"/>
          <w:sz w:val="32"/>
          <w:szCs w:val="32"/>
        </w:rPr>
        <w:t>等</w:t>
      </w:r>
      <w:r w:rsidR="0046255D" w:rsidRPr="00157163">
        <w:rPr>
          <w:rFonts w:ascii="仿宋_GB2312" w:eastAsia="仿宋_GB2312" w:hAnsi="仿宋" w:hint="eastAsia"/>
          <w:sz w:val="32"/>
          <w:szCs w:val="32"/>
        </w:rPr>
        <w:t>农安、老旧小区及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背街小巷提质改造，</w:t>
      </w:r>
      <w:r w:rsidR="00DD6B2E" w:rsidRPr="00DD6B2E">
        <w:rPr>
          <w:rFonts w:ascii="仿宋_GB2312" w:eastAsia="仿宋_GB2312" w:hAnsi="仿宋" w:hint="eastAsia"/>
          <w:sz w:val="32"/>
          <w:szCs w:val="32"/>
        </w:rPr>
        <w:t>解决停车难、排水不畅、化粪池堵塞等各类热点难点问题，改善居民环境，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提升群众居住幸福感，大力提升</w:t>
      </w:r>
      <w:r w:rsidR="009015D2">
        <w:rPr>
          <w:rFonts w:ascii="仿宋_GB2312" w:eastAsia="仿宋_GB2312" w:hAnsi="仿宋" w:hint="eastAsia"/>
          <w:sz w:val="32"/>
          <w:szCs w:val="32"/>
        </w:rPr>
        <w:t>芙蓉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品质。</w:t>
      </w:r>
    </w:p>
    <w:p w:rsidR="005A303A" w:rsidRPr="00157163" w:rsidRDefault="00786FDB" w:rsidP="00AC7125">
      <w:pPr>
        <w:spacing w:line="54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157163">
        <w:rPr>
          <w:rFonts w:ascii="仿宋_GB2312" w:eastAsia="仿宋_GB2312" w:hAnsi="仿宋" w:hint="eastAsia"/>
          <w:b/>
          <w:sz w:val="32"/>
          <w:szCs w:val="32"/>
        </w:rPr>
        <w:t>5</w:t>
      </w:r>
      <w:r w:rsidR="00750199" w:rsidRPr="00157163">
        <w:rPr>
          <w:rFonts w:ascii="仿宋_GB2312" w:eastAsia="仿宋_GB2312" w:hAnsi="仿宋" w:hint="eastAsia"/>
          <w:b/>
          <w:sz w:val="32"/>
          <w:szCs w:val="32"/>
        </w:rPr>
        <w:t>、</w:t>
      </w:r>
      <w:r w:rsidR="005A303A" w:rsidRPr="00157163">
        <w:rPr>
          <w:rFonts w:ascii="仿宋_GB2312" w:eastAsia="仿宋_GB2312" w:hAnsi="仿宋" w:hint="eastAsia"/>
          <w:b/>
          <w:sz w:val="32"/>
          <w:szCs w:val="32"/>
        </w:rPr>
        <w:t>优化市政服务品质。</w:t>
      </w:r>
      <w:r w:rsidR="0051528D" w:rsidRPr="0051528D">
        <w:rPr>
          <w:rFonts w:ascii="仿宋_GB2312" w:eastAsia="仿宋_GB2312" w:hAnsi="仿宋" w:hint="eastAsia"/>
          <w:sz w:val="32"/>
          <w:szCs w:val="32"/>
        </w:rPr>
        <w:t>提高城市道路临时占用、挖掘行政许可申请的受理、办结效率；加强对各类在建施工围挡的规范管理；</w:t>
      </w:r>
      <w:r w:rsidR="00DD6B2E" w:rsidRPr="00DD6B2E">
        <w:rPr>
          <w:rFonts w:ascii="仿宋_GB2312" w:eastAsia="仿宋_GB2312" w:hAnsi="Times" w:hint="eastAsia"/>
          <w:kern w:val="0"/>
          <w:sz w:val="32"/>
          <w:szCs w:val="32"/>
        </w:rPr>
        <w:t>依托现有数字化市政管理平台，</w:t>
      </w:r>
      <w:r w:rsidR="00DD6B2E">
        <w:rPr>
          <w:rFonts w:ascii="仿宋_GB2312" w:eastAsia="仿宋_GB2312" w:hAnsi="Times" w:hint="eastAsia"/>
          <w:kern w:val="0"/>
          <w:sz w:val="32"/>
          <w:szCs w:val="32"/>
        </w:rPr>
        <w:t>实现数字化城市管理资源共享，</w:t>
      </w:r>
      <w:r w:rsidR="005A303A" w:rsidRPr="00157163">
        <w:rPr>
          <w:rFonts w:ascii="仿宋_GB2312" w:eastAsia="仿宋_GB2312" w:hAnsi="Times" w:hint="eastAsia"/>
          <w:kern w:val="0"/>
          <w:sz w:val="32"/>
          <w:szCs w:val="32"/>
        </w:rPr>
        <w:t>将</w:t>
      </w:r>
      <w:r w:rsidR="00065614" w:rsidRPr="00157163">
        <w:rPr>
          <w:rFonts w:ascii="仿宋_GB2312" w:eastAsia="仿宋_GB2312" w:hAnsi="Times" w:hint="eastAsia"/>
          <w:kern w:val="0"/>
          <w:sz w:val="32"/>
          <w:szCs w:val="32"/>
        </w:rPr>
        <w:t>群众“连心”行动</w:t>
      </w:r>
      <w:r w:rsidR="005A303A" w:rsidRPr="00157163">
        <w:rPr>
          <w:rFonts w:ascii="仿宋_GB2312" w:eastAsia="仿宋_GB2312" w:hAnsi="Times" w:hint="eastAsia"/>
          <w:kern w:val="0"/>
          <w:sz w:val="32"/>
          <w:szCs w:val="32"/>
        </w:rPr>
        <w:t>、群众热线、数字化相结合，建立完整、多样的服务渠道，</w:t>
      </w:r>
      <w:r w:rsidR="00DD6B2E">
        <w:rPr>
          <w:rFonts w:ascii="仿宋_GB2312" w:eastAsia="仿宋_GB2312" w:hAnsi="Times" w:hint="eastAsia"/>
          <w:kern w:val="0"/>
          <w:sz w:val="32"/>
          <w:szCs w:val="32"/>
        </w:rPr>
        <w:t>完善市政服务功能，</w:t>
      </w:r>
      <w:r w:rsidR="005A303A" w:rsidRPr="00157163">
        <w:rPr>
          <w:rFonts w:ascii="仿宋_GB2312" w:eastAsia="仿宋_GB2312" w:hAnsi="Times" w:hint="eastAsia"/>
          <w:kern w:val="0"/>
          <w:sz w:val="32"/>
          <w:szCs w:val="32"/>
        </w:rPr>
        <w:t>打造听民声、察民情、解民困、分民忧的全新载体和</w:t>
      </w:r>
      <w:r w:rsidR="004D0FE6">
        <w:rPr>
          <w:rFonts w:ascii="仿宋_GB2312" w:eastAsia="仿宋_GB2312" w:hAnsi="Times" w:hint="eastAsia"/>
          <w:kern w:val="0"/>
          <w:sz w:val="32"/>
          <w:szCs w:val="32"/>
        </w:rPr>
        <w:t>智慧</w:t>
      </w:r>
      <w:r w:rsidR="005A303A" w:rsidRPr="00157163">
        <w:rPr>
          <w:rFonts w:ascii="仿宋_GB2312" w:eastAsia="仿宋_GB2312" w:hAnsi="Times" w:hint="eastAsia"/>
          <w:kern w:val="0"/>
          <w:sz w:val="32"/>
          <w:szCs w:val="32"/>
        </w:rPr>
        <w:t>平台。</w:t>
      </w:r>
    </w:p>
    <w:p w:rsidR="005A303A" w:rsidRDefault="005A303A" w:rsidP="00B6698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039" w:rsidRDefault="00040039" w:rsidP="00B6698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6698C" w:rsidRDefault="00B6698C" w:rsidP="00B6698C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039" w:rsidRPr="00157163" w:rsidRDefault="00040039" w:rsidP="00B6698C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5A303A" w:rsidRPr="00157163" w:rsidRDefault="0018426F" w:rsidP="00B6698C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长沙市</w:t>
      </w:r>
      <w:r w:rsidR="005A303A" w:rsidRPr="00157163">
        <w:rPr>
          <w:rFonts w:ascii="仿宋_GB2312" w:eastAsia="仿宋_GB2312" w:hAnsi="仿宋" w:hint="eastAsia"/>
          <w:sz w:val="32"/>
          <w:szCs w:val="32"/>
        </w:rPr>
        <w:t>芙蓉区市政工程管理局</w:t>
      </w:r>
    </w:p>
    <w:p w:rsidR="005A303A" w:rsidRPr="00157163" w:rsidRDefault="005A303A" w:rsidP="00B6698C">
      <w:pPr>
        <w:spacing w:line="54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7"/>
        </w:smartTagPr>
        <w:r w:rsidRPr="00157163">
          <w:rPr>
            <w:rFonts w:ascii="仿宋_GB2312" w:eastAsia="仿宋_GB2312" w:hAnsi="仿宋" w:hint="eastAsia"/>
            <w:sz w:val="32"/>
            <w:szCs w:val="32"/>
          </w:rPr>
          <w:t>2017年6月26日</w:t>
        </w:r>
      </w:smartTag>
      <w:r w:rsidRPr="00157163">
        <w:rPr>
          <w:rFonts w:ascii="仿宋_GB2312" w:eastAsia="仿宋_GB2312" w:hAnsi="仿宋" w:hint="eastAsia"/>
          <w:sz w:val="32"/>
          <w:szCs w:val="32"/>
        </w:rPr>
        <w:t xml:space="preserve"> </w:t>
      </w:r>
    </w:p>
    <w:sectPr w:rsidR="005A303A" w:rsidRPr="00157163" w:rsidSect="0029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42" w:rsidRDefault="003E4042" w:rsidP="005D1BE5">
      <w:r>
        <w:separator/>
      </w:r>
    </w:p>
  </w:endnote>
  <w:endnote w:type="continuationSeparator" w:id="1">
    <w:p w:rsidR="003E4042" w:rsidRDefault="003E4042" w:rsidP="005D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42" w:rsidRDefault="003E4042" w:rsidP="005D1BE5">
      <w:r>
        <w:separator/>
      </w:r>
    </w:p>
  </w:footnote>
  <w:footnote w:type="continuationSeparator" w:id="1">
    <w:p w:rsidR="003E4042" w:rsidRDefault="003E4042" w:rsidP="005D1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BE5"/>
    <w:rsid w:val="000067D5"/>
    <w:rsid w:val="000100CF"/>
    <w:rsid w:val="00040039"/>
    <w:rsid w:val="0004780D"/>
    <w:rsid w:val="00062007"/>
    <w:rsid w:val="000643C2"/>
    <w:rsid w:val="00065614"/>
    <w:rsid w:val="000675D8"/>
    <w:rsid w:val="000769F7"/>
    <w:rsid w:val="0008583E"/>
    <w:rsid w:val="00093D7B"/>
    <w:rsid w:val="00095D43"/>
    <w:rsid w:val="00096E45"/>
    <w:rsid w:val="000D3E1A"/>
    <w:rsid w:val="000D5835"/>
    <w:rsid w:val="000D7693"/>
    <w:rsid w:val="000F0313"/>
    <w:rsid w:val="001157A2"/>
    <w:rsid w:val="00130661"/>
    <w:rsid w:val="001371B4"/>
    <w:rsid w:val="0014666C"/>
    <w:rsid w:val="00157163"/>
    <w:rsid w:val="001607B6"/>
    <w:rsid w:val="0016338B"/>
    <w:rsid w:val="00163F45"/>
    <w:rsid w:val="00176C52"/>
    <w:rsid w:val="00182609"/>
    <w:rsid w:val="0018426F"/>
    <w:rsid w:val="001904E7"/>
    <w:rsid w:val="001B4F42"/>
    <w:rsid w:val="001F7FFE"/>
    <w:rsid w:val="0021397E"/>
    <w:rsid w:val="0022546C"/>
    <w:rsid w:val="002254F2"/>
    <w:rsid w:val="00233B30"/>
    <w:rsid w:val="00266E4D"/>
    <w:rsid w:val="00271AFF"/>
    <w:rsid w:val="00292100"/>
    <w:rsid w:val="002922AE"/>
    <w:rsid w:val="00292634"/>
    <w:rsid w:val="002972AF"/>
    <w:rsid w:val="002A04E1"/>
    <w:rsid w:val="002A1CDF"/>
    <w:rsid w:val="002D4CAC"/>
    <w:rsid w:val="002D59E0"/>
    <w:rsid w:val="0030587F"/>
    <w:rsid w:val="00307BE7"/>
    <w:rsid w:val="003163BE"/>
    <w:rsid w:val="0033417E"/>
    <w:rsid w:val="00340CB4"/>
    <w:rsid w:val="0035057B"/>
    <w:rsid w:val="003535C7"/>
    <w:rsid w:val="003573CC"/>
    <w:rsid w:val="003646DD"/>
    <w:rsid w:val="0038790B"/>
    <w:rsid w:val="003B38F1"/>
    <w:rsid w:val="003B3DAC"/>
    <w:rsid w:val="003E10D6"/>
    <w:rsid w:val="003E1FDD"/>
    <w:rsid w:val="003E4042"/>
    <w:rsid w:val="003E7202"/>
    <w:rsid w:val="00403A25"/>
    <w:rsid w:val="0041556C"/>
    <w:rsid w:val="004223A9"/>
    <w:rsid w:val="00425FBE"/>
    <w:rsid w:val="0043256E"/>
    <w:rsid w:val="00432CE2"/>
    <w:rsid w:val="00461419"/>
    <w:rsid w:val="0046255D"/>
    <w:rsid w:val="0047747D"/>
    <w:rsid w:val="0048099D"/>
    <w:rsid w:val="004853DF"/>
    <w:rsid w:val="004A7365"/>
    <w:rsid w:val="004C0372"/>
    <w:rsid w:val="004C26DD"/>
    <w:rsid w:val="004C50A9"/>
    <w:rsid w:val="004D0FE6"/>
    <w:rsid w:val="004D1BAE"/>
    <w:rsid w:val="004D384D"/>
    <w:rsid w:val="004E797D"/>
    <w:rsid w:val="004F1B5D"/>
    <w:rsid w:val="00511D76"/>
    <w:rsid w:val="0051528D"/>
    <w:rsid w:val="00544217"/>
    <w:rsid w:val="0056521B"/>
    <w:rsid w:val="00565C9C"/>
    <w:rsid w:val="00574C39"/>
    <w:rsid w:val="00587034"/>
    <w:rsid w:val="00593A10"/>
    <w:rsid w:val="00594C73"/>
    <w:rsid w:val="005A2468"/>
    <w:rsid w:val="005A303A"/>
    <w:rsid w:val="005A5409"/>
    <w:rsid w:val="005B2CDE"/>
    <w:rsid w:val="005C4AE9"/>
    <w:rsid w:val="005C60C2"/>
    <w:rsid w:val="005D1BE5"/>
    <w:rsid w:val="005E0711"/>
    <w:rsid w:val="005E46FB"/>
    <w:rsid w:val="005E71D9"/>
    <w:rsid w:val="0060698D"/>
    <w:rsid w:val="006213DA"/>
    <w:rsid w:val="00672DCB"/>
    <w:rsid w:val="006761FD"/>
    <w:rsid w:val="006824C9"/>
    <w:rsid w:val="006851A8"/>
    <w:rsid w:val="006936B6"/>
    <w:rsid w:val="006B0EC5"/>
    <w:rsid w:val="006B29CA"/>
    <w:rsid w:val="006C18AD"/>
    <w:rsid w:val="006C1BF4"/>
    <w:rsid w:val="006C7058"/>
    <w:rsid w:val="006D1282"/>
    <w:rsid w:val="006E69E9"/>
    <w:rsid w:val="00701D7B"/>
    <w:rsid w:val="00703F5E"/>
    <w:rsid w:val="007147E1"/>
    <w:rsid w:val="00743859"/>
    <w:rsid w:val="00750199"/>
    <w:rsid w:val="00751596"/>
    <w:rsid w:val="0076046D"/>
    <w:rsid w:val="00786FDB"/>
    <w:rsid w:val="007A3DD4"/>
    <w:rsid w:val="007B46A7"/>
    <w:rsid w:val="007B51CE"/>
    <w:rsid w:val="007B74A0"/>
    <w:rsid w:val="007C757A"/>
    <w:rsid w:val="007F0B33"/>
    <w:rsid w:val="007F6A5A"/>
    <w:rsid w:val="00802F27"/>
    <w:rsid w:val="00805169"/>
    <w:rsid w:val="008253A0"/>
    <w:rsid w:val="00825ECA"/>
    <w:rsid w:val="00830B59"/>
    <w:rsid w:val="008723D3"/>
    <w:rsid w:val="00897059"/>
    <w:rsid w:val="008A0A4F"/>
    <w:rsid w:val="008C42D3"/>
    <w:rsid w:val="009015D2"/>
    <w:rsid w:val="00912CEE"/>
    <w:rsid w:val="00921349"/>
    <w:rsid w:val="0093770C"/>
    <w:rsid w:val="00945AB6"/>
    <w:rsid w:val="00952EC2"/>
    <w:rsid w:val="0097570F"/>
    <w:rsid w:val="00997728"/>
    <w:rsid w:val="009A2112"/>
    <w:rsid w:val="00A0280E"/>
    <w:rsid w:val="00A2588C"/>
    <w:rsid w:val="00A52886"/>
    <w:rsid w:val="00A55ED4"/>
    <w:rsid w:val="00A71D26"/>
    <w:rsid w:val="00A81138"/>
    <w:rsid w:val="00AA7E9C"/>
    <w:rsid w:val="00AC5AF8"/>
    <w:rsid w:val="00AC6122"/>
    <w:rsid w:val="00AC7125"/>
    <w:rsid w:val="00AF342B"/>
    <w:rsid w:val="00B04C36"/>
    <w:rsid w:val="00B4030A"/>
    <w:rsid w:val="00B50190"/>
    <w:rsid w:val="00B51CCB"/>
    <w:rsid w:val="00B56591"/>
    <w:rsid w:val="00B6698C"/>
    <w:rsid w:val="00B7785D"/>
    <w:rsid w:val="00BA1235"/>
    <w:rsid w:val="00BA3BF8"/>
    <w:rsid w:val="00BB35F4"/>
    <w:rsid w:val="00BC1051"/>
    <w:rsid w:val="00BD2B2C"/>
    <w:rsid w:val="00BE0FE5"/>
    <w:rsid w:val="00BF329B"/>
    <w:rsid w:val="00BF6C6C"/>
    <w:rsid w:val="00C00A50"/>
    <w:rsid w:val="00C03EF0"/>
    <w:rsid w:val="00C225D0"/>
    <w:rsid w:val="00C26AFC"/>
    <w:rsid w:val="00C346FA"/>
    <w:rsid w:val="00C440CE"/>
    <w:rsid w:val="00C5671D"/>
    <w:rsid w:val="00C63564"/>
    <w:rsid w:val="00C657D2"/>
    <w:rsid w:val="00C65ACF"/>
    <w:rsid w:val="00C81039"/>
    <w:rsid w:val="00C83530"/>
    <w:rsid w:val="00C85D00"/>
    <w:rsid w:val="00CB1D53"/>
    <w:rsid w:val="00CB649C"/>
    <w:rsid w:val="00CC5AB7"/>
    <w:rsid w:val="00CD1A46"/>
    <w:rsid w:val="00CE63FA"/>
    <w:rsid w:val="00CE74F9"/>
    <w:rsid w:val="00CF18A7"/>
    <w:rsid w:val="00D135B3"/>
    <w:rsid w:val="00D63B13"/>
    <w:rsid w:val="00D70E1D"/>
    <w:rsid w:val="00D85875"/>
    <w:rsid w:val="00DA459C"/>
    <w:rsid w:val="00DB7ADD"/>
    <w:rsid w:val="00DC67E4"/>
    <w:rsid w:val="00DD6B2E"/>
    <w:rsid w:val="00DF2FB4"/>
    <w:rsid w:val="00E12409"/>
    <w:rsid w:val="00E1306B"/>
    <w:rsid w:val="00E16EB4"/>
    <w:rsid w:val="00E90429"/>
    <w:rsid w:val="00E94043"/>
    <w:rsid w:val="00E97B1A"/>
    <w:rsid w:val="00EA6BE0"/>
    <w:rsid w:val="00EC3639"/>
    <w:rsid w:val="00EE6993"/>
    <w:rsid w:val="00EF5340"/>
    <w:rsid w:val="00EF7E48"/>
    <w:rsid w:val="00F320F7"/>
    <w:rsid w:val="00F538C4"/>
    <w:rsid w:val="00F64850"/>
    <w:rsid w:val="00F766A4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E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1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D1B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1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1BE5"/>
    <w:rPr>
      <w:rFonts w:cs="Times New Roman"/>
      <w:sz w:val="18"/>
      <w:szCs w:val="18"/>
    </w:rPr>
  </w:style>
  <w:style w:type="paragraph" w:customStyle="1" w:styleId="p15">
    <w:name w:val="p15"/>
    <w:basedOn w:val="a"/>
    <w:uiPriority w:val="99"/>
    <w:rsid w:val="001904E7"/>
    <w:pPr>
      <w:widowControl/>
    </w:pPr>
    <w:rPr>
      <w:kern w:val="0"/>
      <w:szCs w:val="21"/>
    </w:rPr>
  </w:style>
  <w:style w:type="paragraph" w:customStyle="1" w:styleId="1">
    <w:name w:val="列出段落1"/>
    <w:basedOn w:val="a"/>
    <w:uiPriority w:val="99"/>
    <w:rsid w:val="00EF5340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Body Text Indent"/>
    <w:basedOn w:val="a"/>
    <w:link w:val="Char1"/>
    <w:unhideWhenUsed/>
    <w:qFormat/>
    <w:rsid w:val="00130661"/>
    <w:pPr>
      <w:ind w:firstLineChars="200" w:firstLine="600"/>
    </w:pPr>
    <w:rPr>
      <w:sz w:val="30"/>
      <w:szCs w:val="24"/>
    </w:rPr>
  </w:style>
  <w:style w:type="character" w:customStyle="1" w:styleId="Char1">
    <w:name w:val="正文文本缩进 Char"/>
    <w:basedOn w:val="a0"/>
    <w:link w:val="a5"/>
    <w:qFormat/>
    <w:rsid w:val="00130661"/>
    <w:rPr>
      <w:rFonts w:ascii="Times New Roman" w:hAnsi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516</Words>
  <Characters>2945</Characters>
  <Application>Microsoft Office Word</Application>
  <DocSecurity>0</DocSecurity>
  <Lines>24</Lines>
  <Paragraphs>6</Paragraphs>
  <ScaleCrop>false</ScaleCrop>
  <Company>P R C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founder</cp:lastModifiedBy>
  <cp:revision>39</cp:revision>
  <cp:lastPrinted>2017-07-20T05:54:00Z</cp:lastPrinted>
  <dcterms:created xsi:type="dcterms:W3CDTF">2017-06-28T05:39:00Z</dcterms:created>
  <dcterms:modified xsi:type="dcterms:W3CDTF">2021-03-24T03:45:00Z</dcterms:modified>
</cp:coreProperties>
</file>