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9"/>
          <w:rFonts w:hint="default" w:ascii="Times New Roman" w:hAnsi="Times New Roman" w:eastAsia="黑体" w:cs="Times New Roman"/>
          <w:b w:val="0"/>
          <w:lang w:bidi="ar"/>
        </w:rPr>
      </w:pPr>
      <w:r>
        <w:rPr>
          <w:rStyle w:val="9"/>
          <w:rFonts w:hint="default" w:ascii="Times New Roman" w:hAnsi="Times New Roman" w:eastAsia="黑体" w:cs="Times New Roman"/>
          <w:b w:val="0"/>
          <w:lang w:bidi="ar"/>
        </w:rPr>
        <w:t>附件</w:t>
      </w:r>
      <w:r>
        <w:rPr>
          <w:rStyle w:val="9"/>
          <w:rFonts w:hint="eastAsia" w:ascii="Times New Roman" w:hAnsi="Times New Roman" w:eastAsia="黑体" w:cs="Times New Roman"/>
          <w:b w:val="0"/>
          <w:lang w:val="en-US" w:eastAsia="zh-CN" w:bidi="ar"/>
        </w:rPr>
        <w:t>4</w:t>
      </w:r>
    </w:p>
    <w:p>
      <w:pPr>
        <w:widowControl/>
        <w:shd w:val="clear" w:color="auto" w:fill="FFFFFF"/>
        <w:spacing w:line="700" w:lineRule="exact"/>
        <w:jc w:val="center"/>
        <w:rPr>
          <w:rFonts w:hint="default" w:ascii="Times New Roman" w:hAnsi="Times New Roman" w:eastAsia="方正小标宋简体" w:cs="Times New Roman"/>
          <w:sz w:val="44"/>
          <w:szCs w:val="44"/>
        </w:rPr>
      </w:pPr>
    </w:p>
    <w:p>
      <w:pPr>
        <w:widowControl/>
        <w:shd w:val="clear" w:color="auto" w:fill="FFFFFF"/>
        <w:spacing w:line="700" w:lineRule="exact"/>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202</w:t>
      </w:r>
      <w:r>
        <w:rPr>
          <w:rFonts w:hint="default" w:ascii="Times New Roman" w:hAnsi="Times New Roman" w:eastAsia="方正小标宋简体" w:cs="Times New Roman"/>
          <w:sz w:val="44"/>
          <w:szCs w:val="44"/>
          <w:lang w:val="en-US" w:eastAsia="zh-CN"/>
        </w:rPr>
        <w:t>1</w:t>
      </w:r>
      <w:r>
        <w:rPr>
          <w:rFonts w:hint="default" w:ascii="Times New Roman" w:hAnsi="Times New Roman" w:eastAsia="方正小标宋简体" w:cs="Times New Roman"/>
          <w:sz w:val="44"/>
          <w:szCs w:val="44"/>
        </w:rPr>
        <w:t>年度</w:t>
      </w:r>
      <w:r>
        <w:rPr>
          <w:rFonts w:hint="eastAsia" w:eastAsia="方正小标宋简体"/>
          <w:sz w:val="44"/>
          <w:szCs w:val="44"/>
        </w:rPr>
        <w:t>五里牌街道办事处</w:t>
      </w:r>
      <w:r>
        <w:rPr>
          <w:rFonts w:hint="default" w:ascii="Times New Roman" w:hAnsi="Times New Roman" w:eastAsia="方正小标宋简体" w:cs="Times New Roman"/>
          <w:sz w:val="44"/>
          <w:szCs w:val="44"/>
        </w:rPr>
        <w:t>部门整体支出绩效</w:t>
      </w:r>
      <w:r>
        <w:rPr>
          <w:rFonts w:hint="default" w:ascii="Times New Roman" w:hAnsi="Times New Roman" w:eastAsia="方正小标宋简体" w:cs="Times New Roman"/>
          <w:sz w:val="44"/>
          <w:szCs w:val="44"/>
          <w:lang w:eastAsia="zh-CN"/>
        </w:rPr>
        <w:t>自评</w:t>
      </w:r>
    </w:p>
    <w:p>
      <w:pPr>
        <w:widowControl/>
        <w:shd w:val="clear" w:color="auto" w:fill="FFFFFF"/>
        <w:spacing w:line="7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报  告</w:t>
      </w:r>
    </w:p>
    <w:p>
      <w:pPr>
        <w:spacing w:line="600" w:lineRule="exact"/>
        <w:jc w:val="center"/>
        <w:rPr>
          <w:rFonts w:hint="default" w:ascii="Times New Roman" w:hAnsi="Times New Roman" w:eastAsia="楷体_GB2312" w:cs="Times New Roman"/>
          <w:kern w:val="0"/>
          <w:sz w:val="32"/>
          <w:szCs w:val="32"/>
        </w:rPr>
      </w:pPr>
    </w:p>
    <w:p>
      <w:pPr>
        <w:spacing w:line="600" w:lineRule="exact"/>
        <w:jc w:val="center"/>
        <w:rPr>
          <w:rFonts w:hint="default" w:ascii="Times New Roman" w:hAnsi="Times New Roman" w:eastAsia="楷体_GB2312"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lang w:eastAsia="zh-CN"/>
        </w:rPr>
        <w:t>部门概况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rPr>
        <w:t>（一）部门（单位）基本情况</w:t>
      </w:r>
      <w:r>
        <w:rPr>
          <w:rFonts w:hint="default" w:ascii="Times New Roman" w:hAnsi="Times New Roman" w:eastAsia="楷体_GB2312" w:cs="Times New Roman"/>
          <w:b/>
          <w:sz w:val="32"/>
          <w:szCs w:val="32"/>
          <w:lang w:eastAsia="zh-CN"/>
        </w:rPr>
        <w:t>。</w:t>
      </w:r>
    </w:p>
    <w:p>
      <w:pPr>
        <w:spacing w:line="60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1、组织机构设置情况</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 xml:space="preserve">长沙市芙蓉区五里牌街道办事处纳入部门预算编制范围的二级预算单位和基层群众性自治组织包括：五里牌街道机关本级（街道设置党政机构5个）、综合行政执法队、下属事业单位2个（政务服务中心、网格化综合服务中心）、纪检监察室、财政所以及工会、共青团、妇联3个组织、3个基层群众性自治组织（五里牌社区、燕山街社区、火车站社区）。 </w:t>
      </w:r>
    </w:p>
    <w:p>
      <w:pPr>
        <w:spacing w:line="60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2、人员情况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部门财政供养人员编制数：行政编制数1</w:t>
      </w:r>
      <w:r>
        <w:rPr>
          <w:rFonts w:hint="eastAsia" w:ascii="仿宋_GB2312" w:eastAsia="仿宋_GB2312"/>
          <w:sz w:val="32"/>
          <w:szCs w:val="32"/>
          <w:lang w:val="en-US" w:eastAsia="zh-CN"/>
        </w:rPr>
        <w:t>6</w:t>
      </w:r>
      <w:r>
        <w:rPr>
          <w:rFonts w:hint="eastAsia" w:ascii="仿宋_GB2312" w:eastAsia="仿宋_GB2312"/>
          <w:sz w:val="32"/>
          <w:szCs w:val="32"/>
        </w:rPr>
        <w:t>人、事业编制数2</w:t>
      </w:r>
      <w:r>
        <w:rPr>
          <w:rFonts w:hint="eastAsia" w:ascii="仿宋_GB2312" w:eastAsia="仿宋_GB2312"/>
          <w:sz w:val="32"/>
          <w:szCs w:val="32"/>
          <w:lang w:val="en-US" w:eastAsia="zh-CN"/>
        </w:rPr>
        <w:t>0</w:t>
      </w:r>
      <w:r>
        <w:rPr>
          <w:rFonts w:hint="eastAsia" w:ascii="仿宋_GB2312" w:eastAsia="仿宋_GB2312"/>
          <w:sz w:val="32"/>
          <w:szCs w:val="32"/>
        </w:rPr>
        <w:t>人、工勤编制数</w:t>
      </w:r>
      <w:r>
        <w:rPr>
          <w:rFonts w:hint="eastAsia" w:ascii="仿宋_GB2312" w:eastAsia="仿宋_GB2312"/>
          <w:sz w:val="32"/>
          <w:szCs w:val="32"/>
          <w:lang w:val="en-US" w:eastAsia="zh-CN"/>
        </w:rPr>
        <w:t>17</w:t>
      </w:r>
      <w:r>
        <w:rPr>
          <w:rFonts w:hint="eastAsia" w:ascii="仿宋_GB2312" w:eastAsia="仿宋_GB2312"/>
          <w:sz w:val="32"/>
          <w:szCs w:val="32"/>
        </w:rPr>
        <w:t>人。</w:t>
      </w:r>
      <w:r>
        <w:rPr>
          <w:rFonts w:hint="eastAsia" w:ascii="仿宋_GB2312" w:eastAsia="仿宋_GB2312"/>
          <w:sz w:val="32"/>
          <w:szCs w:val="32"/>
          <w:highlight w:val="none"/>
          <w:lang w:eastAsia="zh-CN"/>
        </w:rPr>
        <w:t>截至</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年12月街道在职人员</w:t>
      </w:r>
      <w:r>
        <w:rPr>
          <w:rFonts w:hint="eastAsia" w:ascii="仿宋_GB2312" w:eastAsia="仿宋_GB2312"/>
          <w:sz w:val="32"/>
          <w:szCs w:val="32"/>
          <w:lang w:val="en-US" w:eastAsia="zh-CN"/>
        </w:rPr>
        <w:t>53</w:t>
      </w:r>
      <w:r>
        <w:rPr>
          <w:rFonts w:hint="eastAsia" w:ascii="仿宋_GB2312" w:eastAsia="仿宋_GB2312"/>
          <w:sz w:val="32"/>
          <w:szCs w:val="32"/>
        </w:rPr>
        <w:t>人，退休干部1</w:t>
      </w:r>
      <w:r>
        <w:rPr>
          <w:rFonts w:hint="eastAsia" w:ascii="仿宋_GB2312" w:eastAsia="仿宋_GB2312"/>
          <w:sz w:val="32"/>
          <w:szCs w:val="32"/>
          <w:lang w:val="en-US" w:eastAsia="zh-CN"/>
        </w:rPr>
        <w:t>7</w:t>
      </w:r>
      <w:r>
        <w:rPr>
          <w:rFonts w:hint="eastAsia" w:ascii="仿宋_GB2312" w:eastAsia="仿宋_GB2312"/>
          <w:sz w:val="32"/>
          <w:szCs w:val="32"/>
        </w:rPr>
        <w:t>人（工资由社保统发），政府雇员3人，</w:t>
      </w:r>
      <w:r>
        <w:rPr>
          <w:rFonts w:hint="eastAsia" w:ascii="仿宋_GB2312" w:eastAsia="仿宋_GB2312"/>
          <w:sz w:val="32"/>
          <w:szCs w:val="32"/>
          <w:highlight w:val="none"/>
        </w:rPr>
        <w:t>转业</w:t>
      </w:r>
      <w:r>
        <w:rPr>
          <w:rFonts w:hint="eastAsia" w:ascii="仿宋_GB2312" w:eastAsia="仿宋_GB2312"/>
          <w:sz w:val="32"/>
          <w:szCs w:val="32"/>
        </w:rPr>
        <w:t>士官2人，司法所1人，社区员额人员</w:t>
      </w:r>
      <w:r>
        <w:rPr>
          <w:rFonts w:hint="eastAsia" w:ascii="仿宋_GB2312" w:eastAsia="仿宋_GB2312"/>
          <w:sz w:val="32"/>
          <w:szCs w:val="32"/>
          <w:lang w:val="en-US" w:eastAsia="zh-CN"/>
        </w:rPr>
        <w:t>39</w:t>
      </w:r>
      <w:r>
        <w:rPr>
          <w:rFonts w:hint="eastAsia" w:ascii="仿宋_GB2312" w:eastAsia="仿宋_GB2312"/>
          <w:sz w:val="32"/>
          <w:szCs w:val="32"/>
        </w:rPr>
        <w:t>人，公益性岗位人员</w:t>
      </w:r>
      <w:r>
        <w:rPr>
          <w:rFonts w:hint="eastAsia" w:ascii="仿宋_GB2312" w:eastAsia="仿宋_GB2312"/>
          <w:sz w:val="32"/>
          <w:szCs w:val="32"/>
          <w:lang w:val="en-US" w:eastAsia="zh-CN"/>
        </w:rPr>
        <w:t>78</w:t>
      </w:r>
      <w:r>
        <w:rPr>
          <w:rFonts w:hint="eastAsia" w:ascii="仿宋_GB2312" w:eastAsia="仿宋_GB2312"/>
          <w:sz w:val="32"/>
          <w:szCs w:val="32"/>
        </w:rPr>
        <w:t>人（其中：城管协管员38人，流动人口协管员1</w:t>
      </w:r>
      <w:r>
        <w:rPr>
          <w:rFonts w:hint="eastAsia" w:ascii="仿宋_GB2312" w:eastAsia="仿宋_GB2312"/>
          <w:sz w:val="32"/>
          <w:szCs w:val="32"/>
          <w:lang w:val="en-US" w:eastAsia="zh-CN"/>
        </w:rPr>
        <w:t>1</w:t>
      </w:r>
      <w:r>
        <w:rPr>
          <w:rFonts w:hint="eastAsia" w:ascii="仿宋_GB2312" w:eastAsia="仿宋_GB2312"/>
          <w:sz w:val="32"/>
          <w:szCs w:val="32"/>
        </w:rPr>
        <w:t>人，治安巡防队员</w:t>
      </w:r>
      <w:r>
        <w:rPr>
          <w:rFonts w:hint="eastAsia" w:ascii="仿宋_GB2312" w:eastAsia="仿宋_GB2312"/>
          <w:sz w:val="32"/>
          <w:szCs w:val="32"/>
          <w:lang w:val="en-US" w:eastAsia="zh-CN"/>
        </w:rPr>
        <w:t>19</w:t>
      </w:r>
      <w:r>
        <w:rPr>
          <w:rFonts w:hint="eastAsia" w:ascii="仿宋_GB2312" w:eastAsia="仿宋_GB2312"/>
          <w:sz w:val="32"/>
          <w:szCs w:val="32"/>
        </w:rPr>
        <w:t>人，特勤队员6人，人民调解员2人，工会人员1人，文化站长1人）。</w:t>
      </w:r>
    </w:p>
    <w:p>
      <w:pPr>
        <w:numPr>
          <w:ilvl w:val="0"/>
          <w:numId w:val="1"/>
        </w:numPr>
        <w:spacing w:line="60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主要职能</w:t>
      </w:r>
    </w:p>
    <w:p>
      <w:pPr>
        <w:pStyle w:val="6"/>
        <w:widowControl/>
        <w:spacing w:before="0" w:beforeAutospacing="0" w:after="0" w:afterAutospacing="0"/>
        <w:ind w:firstLine="640" w:firstLineChars="200"/>
        <w:jc w:val="both"/>
        <w:rPr>
          <w:rFonts w:hint="eastAsia" w:ascii="仿宋_GB2312" w:hAnsi="微软雅黑" w:eastAsia="仿宋_GB2312" w:cs="仿宋_GB2312"/>
          <w:kern w:val="2"/>
          <w:sz w:val="32"/>
          <w:szCs w:val="32"/>
        </w:rPr>
      </w:pPr>
      <w:r>
        <w:rPr>
          <w:rFonts w:hint="eastAsia" w:ascii="仿宋_GB2312" w:hAnsi="微软雅黑" w:eastAsia="仿宋_GB2312" w:cs="仿宋_GB2312"/>
          <w:kern w:val="2"/>
          <w:sz w:val="32"/>
          <w:szCs w:val="32"/>
        </w:rPr>
        <w:t>（1）贯彻执行国家法律、法规、规章和市、区人民政府的决定、命令、指示，完成市、区人民政府部署的各项任务；</w:t>
      </w:r>
    </w:p>
    <w:p>
      <w:pPr>
        <w:pStyle w:val="6"/>
        <w:widowControl/>
        <w:spacing w:before="0" w:beforeAutospacing="0" w:after="0" w:afterAutospacing="0"/>
        <w:ind w:firstLine="640" w:firstLineChars="200"/>
        <w:jc w:val="both"/>
        <w:rPr>
          <w:rFonts w:hint="eastAsia" w:ascii="仿宋_GB2312" w:hAnsi="微软雅黑" w:eastAsia="仿宋_GB2312" w:cs="仿宋_GB2312"/>
          <w:kern w:val="2"/>
          <w:sz w:val="32"/>
          <w:szCs w:val="32"/>
        </w:rPr>
      </w:pPr>
      <w:r>
        <w:rPr>
          <w:rFonts w:hint="eastAsia" w:ascii="仿宋_GB2312" w:hAnsi="微软雅黑" w:eastAsia="仿宋_GB2312" w:cs="仿宋_GB2312"/>
          <w:kern w:val="2"/>
          <w:sz w:val="32"/>
          <w:szCs w:val="32"/>
        </w:rPr>
        <w:t>（2）负责居民区、街巷的环境卫生和绿化美化的管理工作，组织辖区单位和居民开展爱国卫生运动，落实门前五包责任制；</w:t>
      </w:r>
    </w:p>
    <w:p>
      <w:pPr>
        <w:pStyle w:val="6"/>
        <w:widowControl/>
        <w:spacing w:before="0" w:beforeAutospacing="0" w:after="0" w:afterAutospacing="0"/>
        <w:ind w:firstLine="640" w:firstLineChars="200"/>
        <w:jc w:val="both"/>
        <w:rPr>
          <w:rFonts w:hint="eastAsia" w:ascii="仿宋_GB2312" w:hAnsi="微软雅黑" w:eastAsia="仿宋_GB2312" w:cs="仿宋_GB2312"/>
          <w:kern w:val="2"/>
          <w:sz w:val="32"/>
          <w:szCs w:val="32"/>
        </w:rPr>
      </w:pPr>
      <w:r>
        <w:rPr>
          <w:rFonts w:hint="eastAsia" w:ascii="仿宋_GB2312" w:hAnsi="微软雅黑" w:eastAsia="仿宋_GB2312" w:cs="仿宋_GB2312"/>
          <w:kern w:val="2"/>
          <w:sz w:val="32"/>
          <w:szCs w:val="32"/>
        </w:rPr>
        <w:t>（3）组织和监督对违法建筑、违法占用道路、无照经营以及违反市容环境卫生、绿化管理规定行为的查处工作；</w:t>
      </w:r>
    </w:p>
    <w:p>
      <w:pPr>
        <w:pStyle w:val="6"/>
        <w:widowControl/>
        <w:spacing w:before="0" w:beforeAutospacing="0" w:after="0" w:afterAutospacing="0"/>
        <w:ind w:firstLine="640" w:firstLineChars="200"/>
        <w:jc w:val="both"/>
        <w:rPr>
          <w:rFonts w:hint="eastAsia" w:ascii="仿宋_GB2312" w:hAnsi="微软雅黑" w:eastAsia="仿宋_GB2312" w:cs="仿宋_GB2312"/>
          <w:kern w:val="2"/>
          <w:sz w:val="32"/>
          <w:szCs w:val="32"/>
        </w:rPr>
      </w:pPr>
      <w:r>
        <w:rPr>
          <w:rFonts w:hint="eastAsia" w:ascii="仿宋_GB2312" w:hAnsi="微软雅黑" w:eastAsia="仿宋_GB2312" w:cs="仿宋_GB2312"/>
          <w:kern w:val="2"/>
          <w:sz w:val="32"/>
          <w:szCs w:val="32"/>
        </w:rPr>
        <w:t>（4）配合市、区环境保护部门监督环境污染项目的治理；</w:t>
      </w:r>
    </w:p>
    <w:p>
      <w:pPr>
        <w:pStyle w:val="6"/>
        <w:widowControl/>
        <w:spacing w:before="0" w:beforeAutospacing="0" w:after="0" w:afterAutospacing="0"/>
        <w:ind w:firstLine="640" w:firstLineChars="200"/>
        <w:jc w:val="both"/>
        <w:rPr>
          <w:rFonts w:hint="eastAsia" w:ascii="仿宋_GB2312" w:hAnsi="微软雅黑" w:eastAsia="仿宋_GB2312" w:cs="仿宋_GB2312"/>
          <w:kern w:val="2"/>
          <w:sz w:val="32"/>
          <w:szCs w:val="32"/>
        </w:rPr>
      </w:pPr>
      <w:r>
        <w:rPr>
          <w:rFonts w:hint="eastAsia" w:ascii="仿宋_GB2312" w:hAnsi="微软雅黑" w:eastAsia="仿宋_GB2312" w:cs="仿宋_GB2312"/>
          <w:kern w:val="2"/>
          <w:sz w:val="32"/>
          <w:szCs w:val="32"/>
        </w:rPr>
        <w:t>（5）负责本辖区的拆迁和安置工作。</w:t>
      </w:r>
    </w:p>
    <w:p>
      <w:pPr>
        <w:pStyle w:val="6"/>
        <w:widowControl/>
        <w:spacing w:before="0" w:beforeAutospacing="0" w:after="0" w:afterAutospacing="0"/>
        <w:ind w:firstLine="640" w:firstLineChars="200"/>
        <w:jc w:val="both"/>
        <w:rPr>
          <w:rFonts w:hint="eastAsia" w:ascii="仿宋_GB2312" w:hAnsi="微软雅黑" w:eastAsia="仿宋_GB2312" w:cs="仿宋_GB2312"/>
          <w:kern w:val="2"/>
          <w:sz w:val="32"/>
          <w:szCs w:val="32"/>
        </w:rPr>
      </w:pPr>
      <w:r>
        <w:rPr>
          <w:rFonts w:hint="eastAsia" w:ascii="仿宋_GB2312" w:hAnsi="微软雅黑" w:eastAsia="仿宋_GB2312" w:cs="仿宋_GB2312"/>
          <w:kern w:val="2"/>
          <w:sz w:val="32"/>
          <w:szCs w:val="32"/>
        </w:rPr>
        <w:t>（6）协同建设主管部门监督施工单位依法施工，</w:t>
      </w:r>
      <w:r>
        <w:rPr>
          <w:rFonts w:hint="eastAsia" w:ascii="仿宋_GB2312" w:hAnsi="微软雅黑" w:eastAsia="仿宋_GB2312" w:cs="仿宋_GB2312"/>
          <w:kern w:val="2"/>
          <w:sz w:val="32"/>
          <w:szCs w:val="32"/>
          <w:highlight w:val="none"/>
        </w:rPr>
        <w:t>防治</w:t>
      </w:r>
      <w:r>
        <w:rPr>
          <w:rFonts w:hint="eastAsia" w:ascii="仿宋_GB2312" w:hAnsi="微软雅黑" w:eastAsia="仿宋_GB2312" w:cs="仿宋_GB2312"/>
          <w:kern w:val="2"/>
          <w:sz w:val="32"/>
          <w:szCs w:val="32"/>
        </w:rPr>
        <w:t>施工扬尘、扰民；配合建设单位、施工单位做好居民工作，维护施工秩序；</w:t>
      </w:r>
    </w:p>
    <w:p>
      <w:pPr>
        <w:pStyle w:val="6"/>
        <w:widowControl/>
        <w:spacing w:before="0" w:beforeAutospacing="0" w:after="0" w:afterAutospacing="0"/>
        <w:ind w:firstLine="640" w:firstLineChars="200"/>
        <w:jc w:val="both"/>
        <w:rPr>
          <w:rFonts w:hint="eastAsia" w:ascii="仿宋_GB2312" w:hAnsi="微软雅黑" w:eastAsia="仿宋_GB2312" w:cs="仿宋_GB2312"/>
          <w:kern w:val="2"/>
          <w:sz w:val="32"/>
          <w:szCs w:val="32"/>
        </w:rPr>
      </w:pPr>
      <w:r>
        <w:rPr>
          <w:rFonts w:hint="eastAsia" w:ascii="仿宋_GB2312" w:hAnsi="微软雅黑" w:eastAsia="仿宋_GB2312" w:cs="仿宋_GB2312"/>
          <w:kern w:val="2"/>
          <w:sz w:val="32"/>
          <w:szCs w:val="32"/>
        </w:rPr>
        <w:t>（7）对居住小区的物业管理进行指导和监督检查；</w:t>
      </w:r>
    </w:p>
    <w:p>
      <w:pPr>
        <w:pStyle w:val="6"/>
        <w:widowControl/>
        <w:spacing w:before="0" w:beforeAutospacing="0" w:after="0" w:afterAutospacing="0"/>
        <w:ind w:firstLine="640" w:firstLineChars="200"/>
        <w:jc w:val="both"/>
        <w:rPr>
          <w:rFonts w:hint="eastAsia" w:ascii="仿宋_GB2312" w:hAnsi="微软雅黑" w:eastAsia="仿宋_GB2312" w:cs="仿宋_GB2312"/>
          <w:kern w:val="2"/>
          <w:sz w:val="32"/>
          <w:szCs w:val="32"/>
        </w:rPr>
      </w:pPr>
      <w:r>
        <w:rPr>
          <w:rFonts w:hint="eastAsia" w:ascii="仿宋_GB2312" w:hAnsi="微软雅黑" w:eastAsia="仿宋_GB2312" w:cs="仿宋_GB2312"/>
          <w:kern w:val="2"/>
          <w:sz w:val="32"/>
          <w:szCs w:val="32"/>
        </w:rPr>
        <w:t>（8）组织辖区单位和居民开展多种形式的社会主义精神文明创建活动；</w:t>
      </w:r>
    </w:p>
    <w:p>
      <w:pPr>
        <w:pStyle w:val="6"/>
        <w:widowControl/>
        <w:spacing w:before="0" w:beforeAutospacing="0" w:after="0" w:afterAutospacing="0"/>
        <w:ind w:firstLine="640" w:firstLineChars="200"/>
        <w:jc w:val="both"/>
        <w:rPr>
          <w:rFonts w:hint="eastAsia" w:ascii="仿宋_GB2312" w:hAnsi="微软雅黑" w:eastAsia="仿宋_GB2312" w:cs="仿宋_GB2312"/>
          <w:kern w:val="2"/>
          <w:sz w:val="32"/>
          <w:szCs w:val="32"/>
        </w:rPr>
      </w:pPr>
      <w:r>
        <w:rPr>
          <w:rFonts w:hint="eastAsia" w:ascii="仿宋_GB2312" w:hAnsi="微软雅黑" w:eastAsia="仿宋_GB2312" w:cs="仿宋_GB2312"/>
          <w:kern w:val="2"/>
          <w:sz w:val="32"/>
          <w:szCs w:val="32"/>
        </w:rPr>
        <w:t>（9）制定本辖区社会治安综合治理规划，并组织落实；</w:t>
      </w:r>
    </w:p>
    <w:p>
      <w:pPr>
        <w:pStyle w:val="6"/>
        <w:widowControl/>
        <w:spacing w:before="0" w:beforeAutospacing="0" w:after="0" w:afterAutospacing="0"/>
        <w:ind w:firstLine="640" w:firstLineChars="200"/>
        <w:jc w:val="both"/>
        <w:rPr>
          <w:rFonts w:hint="eastAsia" w:ascii="仿宋_GB2312" w:hAnsi="微软雅黑" w:eastAsia="仿宋_GB2312" w:cs="仿宋_GB2312"/>
          <w:kern w:val="2"/>
          <w:sz w:val="32"/>
          <w:szCs w:val="32"/>
        </w:rPr>
      </w:pPr>
      <w:r>
        <w:rPr>
          <w:rFonts w:hint="eastAsia" w:ascii="仿宋_GB2312" w:hAnsi="微软雅黑" w:eastAsia="仿宋_GB2312" w:cs="仿宋_GB2312"/>
          <w:kern w:val="2"/>
          <w:sz w:val="32"/>
          <w:szCs w:val="32"/>
        </w:rPr>
        <w:t>（10）负责本辖区外来人口的综合管理和地区交通安全工作；</w:t>
      </w:r>
    </w:p>
    <w:p>
      <w:pPr>
        <w:pStyle w:val="6"/>
        <w:widowControl/>
        <w:spacing w:before="0" w:beforeAutospacing="0" w:after="0" w:afterAutospacing="0"/>
        <w:ind w:firstLine="640" w:firstLineChars="200"/>
        <w:jc w:val="both"/>
        <w:rPr>
          <w:rFonts w:hint="eastAsia" w:ascii="仿宋_GB2312" w:hAnsi="微软雅黑" w:eastAsia="仿宋_GB2312" w:cs="仿宋_GB2312"/>
          <w:kern w:val="2"/>
          <w:sz w:val="32"/>
          <w:szCs w:val="32"/>
        </w:rPr>
      </w:pPr>
      <w:r>
        <w:rPr>
          <w:rFonts w:hint="eastAsia" w:ascii="仿宋_GB2312" w:hAnsi="微软雅黑" w:eastAsia="仿宋_GB2312" w:cs="仿宋_GB2312"/>
          <w:kern w:val="2"/>
          <w:sz w:val="32"/>
          <w:szCs w:val="32"/>
        </w:rPr>
        <w:t>（11）负责计划生育、统计、红十字会、信访、人民调解工作；协调有关部门做好劳动就业工作；</w:t>
      </w:r>
    </w:p>
    <w:p>
      <w:pPr>
        <w:pStyle w:val="6"/>
        <w:widowControl/>
        <w:spacing w:before="0" w:beforeAutospacing="0" w:after="0" w:afterAutospacing="0"/>
        <w:ind w:firstLine="640" w:firstLineChars="200"/>
        <w:jc w:val="both"/>
        <w:rPr>
          <w:rFonts w:hint="eastAsia" w:ascii="仿宋_GB2312" w:hAnsi="微软雅黑" w:eastAsia="仿宋_GB2312" w:cs="仿宋_GB2312"/>
          <w:kern w:val="2"/>
          <w:sz w:val="32"/>
          <w:szCs w:val="32"/>
        </w:rPr>
      </w:pPr>
      <w:r>
        <w:rPr>
          <w:rFonts w:hint="eastAsia" w:ascii="仿宋_GB2312" w:hAnsi="微软雅黑" w:eastAsia="仿宋_GB2312" w:cs="仿宋_GB2312"/>
          <w:kern w:val="2"/>
          <w:sz w:val="32"/>
          <w:szCs w:val="32"/>
        </w:rPr>
        <w:t>（12）负责本辖区拥军优属、民兵预备役、征兵、人民防空等工作；</w:t>
      </w:r>
    </w:p>
    <w:p>
      <w:pPr>
        <w:pStyle w:val="6"/>
        <w:widowControl/>
        <w:spacing w:before="0" w:beforeAutospacing="0" w:after="0" w:afterAutospacing="0"/>
        <w:ind w:firstLine="640" w:firstLineChars="200"/>
        <w:jc w:val="both"/>
        <w:rPr>
          <w:rFonts w:hint="eastAsia" w:ascii="仿宋_GB2312" w:hAnsi="微软雅黑" w:eastAsia="仿宋_GB2312" w:cs="仿宋_GB2312"/>
          <w:kern w:val="2"/>
          <w:sz w:val="32"/>
          <w:szCs w:val="32"/>
        </w:rPr>
      </w:pPr>
      <w:r>
        <w:rPr>
          <w:rFonts w:hint="eastAsia" w:ascii="仿宋_GB2312" w:hAnsi="微软雅黑" w:eastAsia="仿宋_GB2312" w:cs="仿宋_GB2312"/>
          <w:kern w:val="2"/>
          <w:sz w:val="32"/>
          <w:szCs w:val="32"/>
        </w:rPr>
        <w:t>（13）维护老年人、妇女、未成年人和残疾人的合法权益；</w:t>
      </w:r>
    </w:p>
    <w:p>
      <w:pPr>
        <w:pStyle w:val="6"/>
        <w:widowControl/>
        <w:spacing w:before="0" w:beforeAutospacing="0" w:after="0" w:afterAutospacing="0"/>
        <w:ind w:firstLine="640" w:firstLineChars="200"/>
        <w:jc w:val="both"/>
        <w:rPr>
          <w:rFonts w:hint="eastAsia" w:ascii="仿宋_GB2312" w:hAnsi="微软雅黑" w:eastAsia="仿宋_GB2312" w:cs="仿宋_GB2312"/>
          <w:kern w:val="2"/>
          <w:sz w:val="32"/>
          <w:szCs w:val="32"/>
        </w:rPr>
      </w:pPr>
      <w:r>
        <w:rPr>
          <w:rFonts w:hint="eastAsia" w:ascii="仿宋_GB2312" w:hAnsi="微软雅黑" w:eastAsia="仿宋_GB2312" w:cs="仿宋_GB2312"/>
          <w:kern w:val="2"/>
          <w:sz w:val="32"/>
          <w:szCs w:val="32"/>
        </w:rPr>
        <w:t>（14）制定社区建设、社区服务发展规划，发展社区服务设施，合理配置社区服务资源；</w:t>
      </w:r>
    </w:p>
    <w:p>
      <w:pPr>
        <w:pStyle w:val="6"/>
        <w:widowControl/>
        <w:spacing w:before="0" w:beforeAutospacing="0" w:after="0" w:afterAutospacing="0"/>
        <w:ind w:firstLine="640" w:firstLineChars="200"/>
        <w:jc w:val="both"/>
        <w:rPr>
          <w:rFonts w:hint="eastAsia" w:ascii="仿宋_GB2312" w:hAnsi="微软雅黑" w:eastAsia="仿宋_GB2312" w:cs="仿宋_GB2312"/>
          <w:kern w:val="2"/>
          <w:sz w:val="32"/>
          <w:szCs w:val="32"/>
        </w:rPr>
      </w:pPr>
      <w:r>
        <w:rPr>
          <w:rFonts w:hint="eastAsia" w:ascii="仿宋_GB2312" w:hAnsi="微软雅黑" w:eastAsia="仿宋_GB2312" w:cs="仿宋_GB2312"/>
          <w:kern w:val="2"/>
          <w:sz w:val="32"/>
          <w:szCs w:val="32"/>
        </w:rPr>
        <w:t>（15）组建社区服务志愿者队伍，动员本辖区单位和居民兴办社区服务事业；</w:t>
      </w:r>
    </w:p>
    <w:p>
      <w:pPr>
        <w:pStyle w:val="6"/>
        <w:widowControl/>
        <w:spacing w:before="0" w:beforeAutospacing="0" w:after="0" w:afterAutospacing="0"/>
        <w:ind w:firstLine="640" w:firstLineChars="200"/>
        <w:jc w:val="both"/>
        <w:rPr>
          <w:rFonts w:hint="eastAsia" w:ascii="仿宋_GB2312" w:hAnsi="微软雅黑" w:eastAsia="仿宋_GB2312" w:cs="仿宋_GB2312"/>
          <w:kern w:val="2"/>
          <w:sz w:val="32"/>
          <w:szCs w:val="32"/>
        </w:rPr>
      </w:pPr>
      <w:r>
        <w:rPr>
          <w:rFonts w:hint="eastAsia" w:ascii="仿宋_GB2312" w:hAnsi="微软雅黑" w:eastAsia="仿宋_GB2312" w:cs="仿宋_GB2312"/>
          <w:kern w:val="2"/>
          <w:sz w:val="32"/>
          <w:szCs w:val="32"/>
        </w:rPr>
        <w:t>（16）兴办社会福利事业，做好社会救助、社会保险等社会保障工作；</w:t>
      </w:r>
    </w:p>
    <w:p>
      <w:pPr>
        <w:pStyle w:val="6"/>
        <w:widowControl/>
        <w:spacing w:before="0" w:beforeAutospacing="0" w:after="0" w:afterAutospacing="0"/>
        <w:ind w:firstLine="640" w:firstLineChars="200"/>
        <w:jc w:val="both"/>
        <w:rPr>
          <w:rFonts w:hint="eastAsia" w:ascii="仿宋_GB2312" w:hAnsi="微软雅黑" w:eastAsia="仿宋_GB2312" w:cs="仿宋_GB2312"/>
          <w:kern w:val="2"/>
          <w:sz w:val="32"/>
          <w:szCs w:val="32"/>
        </w:rPr>
      </w:pPr>
      <w:r>
        <w:rPr>
          <w:rFonts w:hint="eastAsia" w:ascii="仿宋_GB2312" w:hAnsi="微软雅黑" w:eastAsia="仿宋_GB2312" w:cs="仿宋_GB2312"/>
          <w:kern w:val="2"/>
          <w:sz w:val="32"/>
          <w:szCs w:val="32"/>
          <w:highlight w:val="none"/>
          <w:lang w:eastAsia="zh-CN"/>
        </w:rPr>
        <w:t>（</w:t>
      </w:r>
      <w:r>
        <w:rPr>
          <w:rFonts w:hint="eastAsia" w:ascii="仿宋_GB2312" w:hAnsi="微软雅黑" w:eastAsia="仿宋_GB2312" w:cs="仿宋_GB2312"/>
          <w:kern w:val="2"/>
          <w:sz w:val="32"/>
          <w:szCs w:val="32"/>
        </w:rPr>
        <w:t>17）指导社区居委会工作，及时向上级政府反映居民的意见和要求；</w:t>
      </w:r>
    </w:p>
    <w:p>
      <w:pPr>
        <w:pStyle w:val="6"/>
        <w:widowControl/>
        <w:spacing w:before="0" w:beforeAutospacing="0" w:after="0" w:afterAutospacing="0"/>
        <w:jc w:val="both"/>
        <w:rPr>
          <w:rFonts w:hint="eastAsia" w:ascii="仿宋_GB2312" w:hAnsi="微软雅黑" w:eastAsia="仿宋_GB2312" w:cs="仿宋_GB2312"/>
          <w:kern w:val="2"/>
          <w:sz w:val="32"/>
          <w:szCs w:val="32"/>
        </w:rPr>
      </w:pPr>
      <w:r>
        <w:rPr>
          <w:rFonts w:hint="eastAsia" w:ascii="仿宋_GB2312" w:hAnsi="微软雅黑" w:eastAsia="仿宋_GB2312" w:cs="仿宋_GB2312"/>
          <w:kern w:val="2"/>
          <w:sz w:val="32"/>
          <w:szCs w:val="32"/>
        </w:rPr>
        <w:t xml:space="preserve">　 </w:t>
      </w:r>
      <w:r>
        <w:rPr>
          <w:rFonts w:hint="eastAsia" w:ascii="仿宋_GB2312" w:hAnsi="微软雅黑" w:eastAsia="仿宋_GB2312" w:cs="仿宋_GB2312"/>
          <w:kern w:val="2"/>
          <w:sz w:val="32"/>
          <w:szCs w:val="32"/>
          <w:highlight w:val="none"/>
          <w:lang w:eastAsia="zh-CN"/>
        </w:rPr>
        <w:t>（</w:t>
      </w:r>
      <w:r>
        <w:rPr>
          <w:rFonts w:hint="eastAsia" w:ascii="仿宋_GB2312" w:hAnsi="微软雅黑" w:eastAsia="仿宋_GB2312" w:cs="仿宋_GB2312"/>
          <w:kern w:val="2"/>
          <w:sz w:val="32"/>
          <w:szCs w:val="32"/>
        </w:rPr>
        <w:t>18）对居民进行法制和社会公德教育，组织居民参与社区环境整治等社会公益活动；</w:t>
      </w:r>
    </w:p>
    <w:p>
      <w:pPr>
        <w:pStyle w:val="6"/>
        <w:widowControl/>
        <w:spacing w:before="0" w:beforeAutospacing="0" w:after="0" w:afterAutospacing="0"/>
        <w:ind w:firstLine="640" w:firstLineChars="200"/>
        <w:jc w:val="both"/>
        <w:rPr>
          <w:rFonts w:hint="eastAsia" w:ascii="仿宋_GB2312" w:hAnsi="微软雅黑" w:eastAsia="仿宋_GB2312" w:cs="仿宋_GB2312"/>
          <w:kern w:val="2"/>
          <w:sz w:val="32"/>
          <w:szCs w:val="32"/>
        </w:rPr>
      </w:pPr>
      <w:r>
        <w:rPr>
          <w:rFonts w:hint="eastAsia" w:ascii="仿宋_GB2312" w:hAnsi="微软雅黑" w:eastAsia="仿宋_GB2312" w:cs="仿宋_GB2312"/>
          <w:kern w:val="2"/>
          <w:sz w:val="32"/>
          <w:szCs w:val="32"/>
          <w:highlight w:val="none"/>
          <w:lang w:eastAsia="zh-CN"/>
        </w:rPr>
        <w:t>（</w:t>
      </w:r>
      <w:r>
        <w:rPr>
          <w:rFonts w:hint="eastAsia" w:ascii="仿宋_GB2312" w:hAnsi="微软雅黑" w:eastAsia="仿宋_GB2312" w:cs="仿宋_GB2312"/>
          <w:kern w:val="2"/>
          <w:sz w:val="32"/>
          <w:szCs w:val="32"/>
        </w:rPr>
        <w:t>19）组织开展群众文化、体育活动和社区教育、卫生工作，普及科学常识；</w:t>
      </w:r>
    </w:p>
    <w:p>
      <w:pPr>
        <w:pStyle w:val="6"/>
        <w:widowControl/>
        <w:spacing w:before="0" w:beforeAutospacing="0" w:after="0" w:afterAutospacing="0"/>
        <w:ind w:firstLine="640" w:firstLineChars="200"/>
        <w:jc w:val="both"/>
        <w:rPr>
          <w:rFonts w:hint="eastAsia" w:ascii="仿宋_GB2312" w:hAnsi="微软雅黑" w:eastAsia="仿宋_GB2312" w:cs="仿宋_GB2312"/>
          <w:kern w:val="2"/>
          <w:sz w:val="32"/>
          <w:szCs w:val="32"/>
        </w:rPr>
      </w:pPr>
      <w:r>
        <w:rPr>
          <w:rFonts w:hint="eastAsia" w:ascii="仿宋_GB2312" w:hAnsi="微软雅黑" w:eastAsia="仿宋_GB2312" w:cs="仿宋_GB2312"/>
          <w:kern w:val="2"/>
          <w:sz w:val="32"/>
          <w:szCs w:val="32"/>
          <w:highlight w:val="none"/>
          <w:lang w:eastAsia="zh-CN"/>
        </w:rPr>
        <w:t>（</w:t>
      </w:r>
      <w:r>
        <w:rPr>
          <w:rFonts w:hint="eastAsia" w:ascii="仿宋_GB2312" w:hAnsi="微软雅黑" w:eastAsia="仿宋_GB2312" w:cs="仿宋_GB2312"/>
          <w:kern w:val="2"/>
          <w:sz w:val="32"/>
          <w:szCs w:val="32"/>
        </w:rPr>
        <w:t>20）承办区政府交办的其他事项。</w:t>
      </w:r>
    </w:p>
    <w:p>
      <w:pPr>
        <w:pStyle w:val="4"/>
        <w:rPr>
          <w:rFonts w:hint="default"/>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rPr>
        <w:t>（二）部门（单位）</w:t>
      </w:r>
      <w:r>
        <w:rPr>
          <w:rFonts w:hint="default" w:ascii="Times New Roman" w:hAnsi="Times New Roman" w:eastAsia="楷体_GB2312" w:cs="Times New Roman"/>
          <w:b/>
          <w:sz w:val="32"/>
          <w:szCs w:val="32"/>
          <w:lang w:eastAsia="zh-CN"/>
        </w:rPr>
        <w:t>整体支出规模、使用方向和主要内容、涉及范围等。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2021年预算批复</w:t>
      </w:r>
      <w:r>
        <w:rPr>
          <w:rFonts w:hint="eastAsia" w:ascii="Times New Roman" w:hAnsi="Times New Roman" w:eastAsia="仿宋_GB2312" w:cs="Times New Roman"/>
          <w:sz w:val="32"/>
          <w:szCs w:val="32"/>
          <w:lang w:val="en-US" w:eastAsia="zh-CN"/>
        </w:rPr>
        <w:t>3744.48</w:t>
      </w:r>
      <w:r>
        <w:rPr>
          <w:rFonts w:hint="default" w:ascii="Times New Roman" w:hAnsi="Times New Roman" w:eastAsia="仿宋_GB2312" w:cs="Times New Roman"/>
          <w:sz w:val="32"/>
          <w:szCs w:val="32"/>
          <w:lang w:val="en-US" w:eastAsia="zh-CN"/>
        </w:rPr>
        <w:t>万元，全年实际到位资金</w:t>
      </w:r>
      <w:r>
        <w:rPr>
          <w:rFonts w:hint="eastAsia" w:ascii="Times New Roman" w:hAnsi="Times New Roman" w:eastAsia="仿宋_GB2312" w:cs="Times New Roman"/>
          <w:sz w:val="32"/>
          <w:szCs w:val="32"/>
          <w:lang w:val="en-US" w:eastAsia="zh-CN"/>
        </w:rPr>
        <w:t>20648.1</w:t>
      </w:r>
      <w:r>
        <w:rPr>
          <w:rFonts w:hint="default" w:ascii="Times New Roman" w:hAnsi="Times New Roman" w:eastAsia="仿宋_GB2312" w:cs="Times New Roman"/>
          <w:sz w:val="32"/>
          <w:szCs w:val="32"/>
          <w:lang w:val="en-US" w:eastAsia="zh-CN"/>
        </w:rPr>
        <w:t>万元；实际支出</w:t>
      </w:r>
      <w:r>
        <w:rPr>
          <w:rFonts w:hint="eastAsia" w:ascii="Times New Roman" w:hAnsi="Times New Roman" w:eastAsia="仿宋_GB2312" w:cs="Times New Roman"/>
          <w:sz w:val="32"/>
          <w:szCs w:val="32"/>
          <w:lang w:val="en-US" w:eastAsia="zh-CN"/>
        </w:rPr>
        <w:t>20929.42</w:t>
      </w:r>
      <w:r>
        <w:rPr>
          <w:rFonts w:hint="default" w:ascii="Times New Roman" w:hAnsi="Times New Roman" w:eastAsia="仿宋_GB2312" w:cs="Times New Roman"/>
          <w:sz w:val="32"/>
          <w:szCs w:val="32"/>
          <w:lang w:val="en-US" w:eastAsia="zh-CN"/>
        </w:rPr>
        <w:t>万元，其中基本支出</w:t>
      </w:r>
      <w:r>
        <w:rPr>
          <w:rFonts w:hint="eastAsia" w:ascii="Times New Roman" w:hAnsi="Times New Roman" w:eastAsia="仿宋_GB2312" w:cs="Times New Roman"/>
          <w:sz w:val="32"/>
          <w:szCs w:val="32"/>
          <w:lang w:val="en-US" w:eastAsia="zh-CN"/>
        </w:rPr>
        <w:t>2218.33</w:t>
      </w:r>
      <w:r>
        <w:rPr>
          <w:rFonts w:hint="default" w:ascii="Times New Roman" w:hAnsi="Times New Roman" w:eastAsia="仿宋_GB2312" w:cs="Times New Roman"/>
          <w:sz w:val="32"/>
          <w:szCs w:val="32"/>
          <w:lang w:val="en-US" w:eastAsia="zh-CN"/>
        </w:rPr>
        <w:t>万元，项目支出</w:t>
      </w:r>
      <w:r>
        <w:rPr>
          <w:rFonts w:hint="eastAsia" w:ascii="Times New Roman" w:hAnsi="Times New Roman" w:eastAsia="仿宋_GB2312" w:cs="Times New Roman"/>
          <w:sz w:val="32"/>
          <w:szCs w:val="32"/>
          <w:lang w:val="en-US" w:eastAsia="zh-CN"/>
        </w:rPr>
        <w:t>18711.09</w:t>
      </w:r>
      <w:r>
        <w:rPr>
          <w:rFonts w:hint="default" w:ascii="Times New Roman" w:hAnsi="Times New Roman" w:eastAsia="仿宋_GB2312" w:cs="Times New Roman"/>
          <w:sz w:val="32"/>
          <w:szCs w:val="32"/>
          <w:lang w:val="en-US" w:eastAsia="zh-CN"/>
        </w:rPr>
        <w:t>万元；上年结余</w:t>
      </w:r>
      <w:r>
        <w:rPr>
          <w:rFonts w:hint="eastAsia" w:ascii="Times New Roman" w:hAnsi="Times New Roman" w:eastAsia="仿宋_GB2312" w:cs="Times New Roman"/>
          <w:sz w:val="32"/>
          <w:szCs w:val="32"/>
          <w:lang w:val="en-US" w:eastAsia="zh-CN"/>
        </w:rPr>
        <w:t>281.32</w:t>
      </w:r>
      <w:r>
        <w:rPr>
          <w:rFonts w:hint="default" w:ascii="Times New Roman" w:hAnsi="Times New Roman" w:eastAsia="仿宋_GB2312" w:cs="Times New Roman"/>
          <w:sz w:val="32"/>
          <w:szCs w:val="32"/>
          <w:lang w:val="en-US" w:eastAsia="zh-CN"/>
        </w:rPr>
        <w:t>万元，本年结余</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val="en-US" w:eastAsia="zh-CN"/>
        </w:rPr>
        <w:t>万元。</w:t>
      </w:r>
    </w:p>
    <w:p>
      <w:pPr>
        <w:pStyle w:val="10"/>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二、一般公共预算支出情况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（一）基本支出</w:t>
      </w:r>
    </w:p>
    <w:p>
      <w:pPr>
        <w:spacing w:line="60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五里牌街道202</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年基本支出共计</w:t>
      </w:r>
      <w:r>
        <w:rPr>
          <w:rFonts w:hint="eastAsia" w:ascii="仿宋" w:hAnsi="仿宋" w:eastAsia="仿宋"/>
          <w:sz w:val="32"/>
          <w:szCs w:val="32"/>
          <w:highlight w:val="none"/>
          <w:lang w:val="en-US" w:eastAsia="zh-CN"/>
        </w:rPr>
        <w:t>2218.33</w:t>
      </w:r>
      <w:r>
        <w:rPr>
          <w:rFonts w:hint="eastAsia" w:ascii="仿宋" w:hAnsi="仿宋" w:eastAsia="仿宋"/>
          <w:sz w:val="32"/>
          <w:szCs w:val="32"/>
          <w:highlight w:val="none"/>
        </w:rPr>
        <w:t>万元，基本支出主要用于街道人员经费和日常公用经费，其中基本工资、津贴补贴、其他工资福利支出、退休费、其他对家庭和个人的补助等人员经费</w:t>
      </w:r>
      <w:r>
        <w:rPr>
          <w:rFonts w:hint="eastAsia" w:ascii="仿宋" w:hAnsi="仿宋" w:eastAsia="仿宋"/>
          <w:sz w:val="32"/>
          <w:szCs w:val="32"/>
          <w:highlight w:val="none"/>
          <w:lang w:val="en-US" w:eastAsia="zh-CN"/>
        </w:rPr>
        <w:t>2050.26</w:t>
      </w:r>
      <w:r>
        <w:rPr>
          <w:rFonts w:hint="eastAsia" w:ascii="仿宋" w:hAnsi="仿宋" w:eastAsia="仿宋"/>
          <w:sz w:val="32"/>
          <w:szCs w:val="32"/>
          <w:highlight w:val="none"/>
        </w:rPr>
        <w:t>万元，占基本支出的</w:t>
      </w:r>
      <w:r>
        <w:rPr>
          <w:rFonts w:hint="eastAsia" w:ascii="仿宋" w:hAnsi="仿宋" w:eastAsia="仿宋"/>
          <w:sz w:val="32"/>
          <w:szCs w:val="32"/>
          <w:highlight w:val="none"/>
          <w:lang w:val="en-US" w:eastAsia="zh-CN"/>
        </w:rPr>
        <w:t>92.42</w:t>
      </w:r>
      <w:r>
        <w:rPr>
          <w:rFonts w:hint="eastAsia" w:ascii="仿宋" w:hAnsi="仿宋" w:eastAsia="仿宋"/>
          <w:sz w:val="32"/>
          <w:szCs w:val="32"/>
          <w:highlight w:val="none"/>
        </w:rPr>
        <w:t>%；办公费、水电费、邮电费、印刷费、维修费、劳务费、其他商品和服务支出、办公设备购置等日常公用经费</w:t>
      </w:r>
      <w:r>
        <w:rPr>
          <w:rFonts w:hint="eastAsia" w:ascii="仿宋" w:hAnsi="仿宋" w:eastAsia="仿宋"/>
          <w:sz w:val="32"/>
          <w:szCs w:val="32"/>
          <w:highlight w:val="none"/>
          <w:lang w:val="en-US" w:eastAsia="zh-CN"/>
        </w:rPr>
        <w:t>168.07</w:t>
      </w:r>
      <w:r>
        <w:rPr>
          <w:rFonts w:hint="eastAsia" w:ascii="仿宋" w:hAnsi="仿宋" w:eastAsia="仿宋"/>
          <w:sz w:val="32"/>
          <w:szCs w:val="32"/>
          <w:highlight w:val="none"/>
        </w:rPr>
        <w:t>万元，占基本支出的</w:t>
      </w:r>
      <w:r>
        <w:rPr>
          <w:rFonts w:hint="eastAsia" w:ascii="仿宋" w:hAnsi="仿宋" w:eastAsia="仿宋"/>
          <w:sz w:val="32"/>
          <w:szCs w:val="32"/>
          <w:highlight w:val="none"/>
          <w:lang w:val="en-US" w:eastAsia="zh-CN"/>
        </w:rPr>
        <w:t>7.58</w:t>
      </w:r>
      <w:r>
        <w:rPr>
          <w:rFonts w:hint="eastAsia" w:ascii="仿宋" w:hAnsi="仿宋" w:eastAsia="仿宋"/>
          <w:sz w:val="32"/>
          <w:szCs w:val="32"/>
          <w:highlight w:val="none"/>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五里牌街道202</w:t>
      </w:r>
      <w:r>
        <w:rPr>
          <w:rFonts w:hint="eastAsia" w:ascii="仿宋" w:hAnsi="仿宋" w:eastAsia="仿宋"/>
          <w:sz w:val="32"/>
          <w:szCs w:val="32"/>
          <w:lang w:val="en-US" w:eastAsia="zh-CN"/>
        </w:rPr>
        <w:t>1</w:t>
      </w:r>
      <w:r>
        <w:rPr>
          <w:rFonts w:hint="eastAsia" w:ascii="仿宋" w:hAnsi="仿宋" w:eastAsia="仿宋"/>
          <w:sz w:val="32"/>
          <w:szCs w:val="32"/>
        </w:rPr>
        <w:t>年“三公”经费支出共计0.</w:t>
      </w:r>
      <w:r>
        <w:rPr>
          <w:rFonts w:hint="eastAsia" w:ascii="仿宋" w:hAnsi="仿宋" w:eastAsia="仿宋"/>
          <w:sz w:val="32"/>
          <w:szCs w:val="32"/>
          <w:lang w:val="en-US" w:eastAsia="zh-CN"/>
        </w:rPr>
        <w:t>77</w:t>
      </w:r>
      <w:r>
        <w:rPr>
          <w:rFonts w:hint="eastAsia" w:ascii="仿宋" w:hAnsi="仿宋" w:eastAsia="仿宋"/>
          <w:sz w:val="32"/>
          <w:szCs w:val="32"/>
        </w:rPr>
        <w:t>万元，上年“三公”经费支出</w:t>
      </w:r>
      <w:r>
        <w:rPr>
          <w:rFonts w:hint="eastAsia" w:ascii="仿宋" w:hAnsi="仿宋" w:eastAsia="仿宋"/>
          <w:sz w:val="32"/>
          <w:szCs w:val="32"/>
          <w:lang w:val="en-US" w:eastAsia="zh-CN"/>
        </w:rPr>
        <w:t>0.91</w:t>
      </w:r>
      <w:r>
        <w:rPr>
          <w:rFonts w:hint="eastAsia" w:ascii="仿宋" w:hAnsi="仿宋" w:eastAsia="仿宋"/>
          <w:sz w:val="32"/>
          <w:szCs w:val="32"/>
        </w:rPr>
        <w:t>万元，同比上年下降</w:t>
      </w:r>
      <w:r>
        <w:rPr>
          <w:rFonts w:hint="eastAsia" w:ascii="仿宋" w:hAnsi="仿宋" w:eastAsia="仿宋"/>
          <w:sz w:val="32"/>
          <w:szCs w:val="32"/>
          <w:lang w:val="en-US" w:eastAsia="zh-CN"/>
        </w:rPr>
        <w:t>15.38</w:t>
      </w:r>
      <w:r>
        <w:rPr>
          <w:rFonts w:hint="eastAsia" w:ascii="仿宋" w:hAnsi="仿宋" w:eastAsia="仿宋"/>
          <w:sz w:val="32"/>
          <w:szCs w:val="32"/>
        </w:rPr>
        <w:t>%。其中，202</w:t>
      </w:r>
      <w:r>
        <w:rPr>
          <w:rFonts w:hint="eastAsia" w:ascii="仿宋" w:hAnsi="仿宋" w:eastAsia="仿宋"/>
          <w:sz w:val="32"/>
          <w:szCs w:val="32"/>
          <w:lang w:val="en-US" w:eastAsia="zh-CN"/>
        </w:rPr>
        <w:t>1</w:t>
      </w:r>
      <w:r>
        <w:rPr>
          <w:rFonts w:hint="eastAsia" w:ascii="仿宋" w:hAnsi="仿宋" w:eastAsia="仿宋"/>
          <w:sz w:val="32"/>
          <w:szCs w:val="32"/>
        </w:rPr>
        <w:t>年公务接待费0万元，上年公务接待费0万元，对比上年没有变化；202</w:t>
      </w:r>
      <w:r>
        <w:rPr>
          <w:rFonts w:hint="eastAsia" w:ascii="仿宋" w:hAnsi="仿宋" w:eastAsia="仿宋"/>
          <w:sz w:val="32"/>
          <w:szCs w:val="32"/>
          <w:lang w:val="en-US" w:eastAsia="zh-CN"/>
        </w:rPr>
        <w:t>1</w:t>
      </w:r>
      <w:r>
        <w:rPr>
          <w:rFonts w:hint="eastAsia" w:ascii="仿宋" w:hAnsi="仿宋" w:eastAsia="仿宋"/>
          <w:sz w:val="32"/>
          <w:szCs w:val="32"/>
        </w:rPr>
        <w:t>年公务用车购置及运行维护费0.</w:t>
      </w:r>
      <w:r>
        <w:rPr>
          <w:rFonts w:hint="eastAsia" w:ascii="仿宋" w:hAnsi="仿宋" w:eastAsia="仿宋"/>
          <w:sz w:val="32"/>
          <w:szCs w:val="32"/>
          <w:lang w:val="en-US" w:eastAsia="zh-CN"/>
        </w:rPr>
        <w:t>77</w:t>
      </w:r>
      <w:r>
        <w:rPr>
          <w:rFonts w:hint="eastAsia" w:ascii="仿宋" w:hAnsi="仿宋" w:eastAsia="仿宋"/>
          <w:sz w:val="32"/>
          <w:szCs w:val="32"/>
        </w:rPr>
        <w:t>万元，上年公务用车购置及运行维护费</w:t>
      </w:r>
      <w:r>
        <w:rPr>
          <w:rFonts w:hint="eastAsia" w:ascii="仿宋" w:hAnsi="仿宋" w:eastAsia="仿宋"/>
          <w:sz w:val="32"/>
          <w:szCs w:val="32"/>
          <w:lang w:val="en-US" w:eastAsia="zh-CN"/>
        </w:rPr>
        <w:t>0.91</w:t>
      </w:r>
      <w:r>
        <w:rPr>
          <w:rFonts w:hint="eastAsia" w:ascii="仿宋" w:hAnsi="仿宋" w:eastAsia="仿宋"/>
          <w:sz w:val="32"/>
          <w:szCs w:val="32"/>
        </w:rPr>
        <w:t>万元，同比上年下降</w:t>
      </w:r>
      <w:r>
        <w:rPr>
          <w:rFonts w:hint="eastAsia" w:ascii="仿宋" w:hAnsi="仿宋" w:eastAsia="仿宋"/>
          <w:sz w:val="32"/>
          <w:szCs w:val="32"/>
          <w:lang w:val="en-US" w:eastAsia="zh-CN"/>
        </w:rPr>
        <w:t>15.38</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（二）项目支出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项目资金（包括财政资金、自筹资金等）安排落实、总投入等情况分析。</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年，为保障完成特定的行政工作任务或事业发展目标，街道用于专项业务工作的经费支出</w:t>
      </w:r>
      <w:r>
        <w:rPr>
          <w:rFonts w:hint="eastAsia" w:ascii="仿宋_GB2312" w:hAnsi="华文中宋" w:eastAsia="仿宋_GB2312"/>
          <w:sz w:val="32"/>
          <w:szCs w:val="32"/>
          <w:highlight w:val="none"/>
          <w:lang w:val="en-US" w:eastAsia="zh-CN"/>
        </w:rPr>
        <w:t>18711.09</w:t>
      </w:r>
      <w:r>
        <w:rPr>
          <w:rFonts w:hint="eastAsia" w:ascii="仿宋_GB2312" w:hAnsi="华文中宋" w:eastAsia="仿宋_GB2312"/>
          <w:sz w:val="32"/>
          <w:szCs w:val="32"/>
        </w:rPr>
        <w:t>万</w:t>
      </w:r>
      <w:r>
        <w:rPr>
          <w:rFonts w:hint="eastAsia" w:ascii="仿宋" w:hAnsi="仿宋" w:eastAsia="仿宋"/>
          <w:sz w:val="32"/>
          <w:szCs w:val="32"/>
        </w:rPr>
        <w:t>元。具体项目开支情况如下：</w:t>
      </w:r>
    </w:p>
    <w:tbl>
      <w:tblPr>
        <w:tblStyle w:val="7"/>
        <w:tblW w:w="0" w:type="auto"/>
        <w:tblInd w:w="0" w:type="dxa"/>
        <w:tblLayout w:type="fixed"/>
        <w:tblCellMar>
          <w:top w:w="0" w:type="dxa"/>
          <w:left w:w="0" w:type="dxa"/>
          <w:bottom w:w="0" w:type="dxa"/>
          <w:right w:w="0" w:type="dxa"/>
        </w:tblCellMar>
      </w:tblPr>
      <w:tblGrid>
        <w:gridCol w:w="1373"/>
        <w:gridCol w:w="3927"/>
        <w:gridCol w:w="2100"/>
      </w:tblGrid>
      <w:tr>
        <w:tblPrEx>
          <w:tblCellMar>
            <w:top w:w="0" w:type="dxa"/>
            <w:left w:w="0" w:type="dxa"/>
            <w:bottom w:w="0" w:type="dxa"/>
            <w:right w:w="0" w:type="dxa"/>
          </w:tblCellMar>
        </w:tblPrEx>
        <w:trPr>
          <w:trHeight w:val="312" w:hRule="atLeast"/>
        </w:trPr>
        <w:tc>
          <w:tcPr>
            <w:tcW w:w="137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项目代码</w:t>
            </w:r>
          </w:p>
        </w:tc>
        <w:tc>
          <w:tcPr>
            <w:tcW w:w="392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项目名称</w:t>
            </w:r>
          </w:p>
        </w:tc>
        <w:tc>
          <w:tcPr>
            <w:tcW w:w="210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金额（万元）</w:t>
            </w:r>
          </w:p>
        </w:tc>
      </w:tr>
      <w:tr>
        <w:tblPrEx>
          <w:tblCellMar>
            <w:top w:w="0" w:type="dxa"/>
            <w:left w:w="0" w:type="dxa"/>
            <w:bottom w:w="0" w:type="dxa"/>
            <w:right w:w="0" w:type="dxa"/>
          </w:tblCellMar>
        </w:tblPrEx>
        <w:trPr>
          <w:trHeight w:val="312" w:hRule="atLeast"/>
        </w:trPr>
        <w:tc>
          <w:tcPr>
            <w:tcW w:w="13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color w:val="000000"/>
                <w:sz w:val="24"/>
              </w:rPr>
            </w:pPr>
          </w:p>
        </w:tc>
        <w:tc>
          <w:tcPr>
            <w:tcW w:w="392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color w:val="000000"/>
                <w:sz w:val="24"/>
              </w:rPr>
            </w:pPr>
          </w:p>
        </w:tc>
        <w:tc>
          <w:tcPr>
            <w:tcW w:w="210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color w:val="000000"/>
                <w:sz w:val="24"/>
              </w:rPr>
            </w:pPr>
          </w:p>
        </w:tc>
      </w:tr>
      <w:tr>
        <w:tblPrEx>
          <w:tblCellMar>
            <w:top w:w="0" w:type="dxa"/>
            <w:left w:w="0" w:type="dxa"/>
            <w:bottom w:w="0" w:type="dxa"/>
            <w:right w:w="0" w:type="dxa"/>
          </w:tblCellMar>
        </w:tblPrEx>
        <w:trPr>
          <w:trHeight w:val="90" w:hRule="atLeast"/>
        </w:trPr>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3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民政专项经费</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41.9</w:t>
            </w:r>
          </w:p>
        </w:tc>
      </w:tr>
      <w:tr>
        <w:tblPrEx>
          <w:tblCellMar>
            <w:top w:w="0" w:type="dxa"/>
            <w:left w:w="0" w:type="dxa"/>
            <w:bottom w:w="0" w:type="dxa"/>
            <w:right w:w="0" w:type="dxa"/>
          </w:tblCellMar>
        </w:tblPrEx>
        <w:trPr>
          <w:trHeight w:val="285" w:hRule="atLeast"/>
        </w:trPr>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4</w:t>
            </w:r>
          </w:p>
        </w:tc>
        <w:tc>
          <w:tcPr>
            <w:tcW w:w="3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城管中队</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23.38</w:t>
            </w:r>
          </w:p>
        </w:tc>
      </w:tr>
      <w:tr>
        <w:tblPrEx>
          <w:tblCellMar>
            <w:top w:w="0" w:type="dxa"/>
            <w:left w:w="0" w:type="dxa"/>
            <w:bottom w:w="0" w:type="dxa"/>
            <w:right w:w="0" w:type="dxa"/>
          </w:tblCellMar>
        </w:tblPrEx>
        <w:trPr>
          <w:trHeight w:val="285" w:hRule="atLeast"/>
        </w:trPr>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4"/>
                <w:lang w:val="en-US" w:eastAsia="zh-CN" w:bidi="ar"/>
              </w:rPr>
            </w:pPr>
            <w:r>
              <w:rPr>
                <w:rFonts w:hint="eastAsia" w:ascii="宋体" w:hAnsi="宋体" w:cs="宋体"/>
                <w:color w:val="000000"/>
                <w:kern w:val="0"/>
                <w:sz w:val="24"/>
                <w:lang w:val="en-US" w:eastAsia="zh-CN" w:bidi="ar"/>
              </w:rPr>
              <w:t>5</w:t>
            </w:r>
          </w:p>
        </w:tc>
        <w:tc>
          <w:tcPr>
            <w:tcW w:w="3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4"/>
                <w:lang w:eastAsia="zh-CN" w:bidi="ar"/>
              </w:rPr>
            </w:pPr>
            <w:r>
              <w:rPr>
                <w:rFonts w:hint="eastAsia" w:ascii="宋体" w:hAnsi="宋体" w:cs="宋体"/>
                <w:color w:val="000000"/>
                <w:kern w:val="0"/>
                <w:sz w:val="24"/>
                <w:lang w:eastAsia="zh-CN" w:bidi="ar"/>
              </w:rPr>
              <w:t>公共扶持资金</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7.24</w:t>
            </w:r>
          </w:p>
        </w:tc>
      </w:tr>
      <w:tr>
        <w:tblPrEx>
          <w:tblCellMar>
            <w:top w:w="0" w:type="dxa"/>
            <w:left w:w="0" w:type="dxa"/>
            <w:bottom w:w="0" w:type="dxa"/>
            <w:right w:w="0" w:type="dxa"/>
          </w:tblCellMar>
        </w:tblPrEx>
        <w:trPr>
          <w:trHeight w:val="285" w:hRule="atLeast"/>
        </w:trPr>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6</w:t>
            </w:r>
          </w:p>
        </w:tc>
        <w:tc>
          <w:tcPr>
            <w:tcW w:w="3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退养工资</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4.98</w:t>
            </w:r>
          </w:p>
        </w:tc>
      </w:tr>
      <w:tr>
        <w:tblPrEx>
          <w:tblCellMar>
            <w:top w:w="0" w:type="dxa"/>
            <w:left w:w="0" w:type="dxa"/>
            <w:bottom w:w="0" w:type="dxa"/>
            <w:right w:w="0" w:type="dxa"/>
          </w:tblCellMar>
        </w:tblPrEx>
        <w:trPr>
          <w:trHeight w:val="90" w:hRule="atLeast"/>
        </w:trPr>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7</w:t>
            </w:r>
          </w:p>
        </w:tc>
        <w:tc>
          <w:tcPr>
            <w:tcW w:w="3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4"/>
                <w:lang w:eastAsia="zh-CN" w:bidi="ar"/>
              </w:rPr>
            </w:pPr>
            <w:r>
              <w:rPr>
                <w:rFonts w:hint="eastAsia" w:ascii="宋体" w:hAnsi="宋体" w:cs="宋体"/>
                <w:color w:val="000000"/>
                <w:kern w:val="0"/>
                <w:sz w:val="24"/>
                <w:lang w:eastAsia="zh-CN" w:bidi="ar"/>
              </w:rPr>
              <w:t>安监站</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cs="宋体"/>
                <w:color w:val="000000"/>
                <w:sz w:val="24"/>
                <w:highlight w:val="none"/>
                <w:lang w:val="en-US" w:eastAsia="zh-CN"/>
              </w:rPr>
            </w:pPr>
            <w:r>
              <w:rPr>
                <w:rFonts w:hint="eastAsia" w:ascii="宋体" w:hAnsi="宋体" w:cs="宋体"/>
                <w:color w:val="000000"/>
                <w:sz w:val="24"/>
                <w:highlight w:val="none"/>
                <w:lang w:val="en-US" w:eastAsia="zh-CN"/>
              </w:rPr>
              <w:t>0.92</w:t>
            </w:r>
          </w:p>
        </w:tc>
      </w:tr>
      <w:tr>
        <w:tblPrEx>
          <w:tblCellMar>
            <w:top w:w="0" w:type="dxa"/>
            <w:left w:w="0" w:type="dxa"/>
            <w:bottom w:w="0" w:type="dxa"/>
            <w:right w:w="0" w:type="dxa"/>
          </w:tblCellMar>
        </w:tblPrEx>
        <w:trPr>
          <w:trHeight w:val="90" w:hRule="atLeast"/>
        </w:trPr>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8</w:t>
            </w:r>
          </w:p>
        </w:tc>
        <w:tc>
          <w:tcPr>
            <w:tcW w:w="3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文化专项经费</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5.63</w:t>
            </w:r>
          </w:p>
        </w:tc>
      </w:tr>
      <w:tr>
        <w:tblPrEx>
          <w:tblCellMar>
            <w:top w:w="0" w:type="dxa"/>
            <w:left w:w="0" w:type="dxa"/>
            <w:bottom w:w="0" w:type="dxa"/>
            <w:right w:w="0" w:type="dxa"/>
          </w:tblCellMar>
        </w:tblPrEx>
        <w:trPr>
          <w:trHeight w:val="285" w:hRule="atLeast"/>
        </w:trPr>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9</w:t>
            </w:r>
          </w:p>
        </w:tc>
        <w:tc>
          <w:tcPr>
            <w:tcW w:w="3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残联补贴</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5.06</w:t>
            </w:r>
          </w:p>
        </w:tc>
      </w:tr>
      <w:tr>
        <w:tblPrEx>
          <w:tblCellMar>
            <w:top w:w="0" w:type="dxa"/>
            <w:left w:w="0" w:type="dxa"/>
            <w:bottom w:w="0" w:type="dxa"/>
            <w:right w:w="0" w:type="dxa"/>
          </w:tblCellMar>
        </w:tblPrEx>
        <w:trPr>
          <w:trHeight w:val="285" w:hRule="atLeast"/>
        </w:trPr>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11</w:t>
            </w:r>
          </w:p>
        </w:tc>
        <w:tc>
          <w:tcPr>
            <w:tcW w:w="3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sz w:val="24"/>
              </w:rPr>
              <w:t>食品安全</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15.66</w:t>
            </w:r>
          </w:p>
        </w:tc>
      </w:tr>
      <w:tr>
        <w:tblPrEx>
          <w:tblCellMar>
            <w:top w:w="0" w:type="dxa"/>
            <w:left w:w="0" w:type="dxa"/>
            <w:bottom w:w="0" w:type="dxa"/>
            <w:right w:w="0" w:type="dxa"/>
          </w:tblCellMar>
        </w:tblPrEx>
        <w:trPr>
          <w:trHeight w:val="285" w:hRule="atLeast"/>
        </w:trPr>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w:t>
            </w:r>
          </w:p>
        </w:tc>
        <w:tc>
          <w:tcPr>
            <w:tcW w:w="3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sz w:val="24"/>
              </w:rPr>
              <w:t>奖金</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16666.87</w:t>
            </w:r>
          </w:p>
        </w:tc>
      </w:tr>
      <w:tr>
        <w:tblPrEx>
          <w:tblCellMar>
            <w:top w:w="0" w:type="dxa"/>
            <w:left w:w="0" w:type="dxa"/>
            <w:bottom w:w="0" w:type="dxa"/>
            <w:right w:w="0" w:type="dxa"/>
          </w:tblCellMar>
        </w:tblPrEx>
        <w:trPr>
          <w:trHeight w:val="285" w:hRule="atLeast"/>
        </w:trPr>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16</w:t>
            </w:r>
          </w:p>
        </w:tc>
        <w:tc>
          <w:tcPr>
            <w:tcW w:w="3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sz w:val="24"/>
              </w:rPr>
              <w:t>文明创建</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33.02</w:t>
            </w:r>
          </w:p>
        </w:tc>
      </w:tr>
      <w:tr>
        <w:tblPrEx>
          <w:tblCellMar>
            <w:top w:w="0" w:type="dxa"/>
            <w:left w:w="0" w:type="dxa"/>
            <w:bottom w:w="0" w:type="dxa"/>
            <w:right w:w="0" w:type="dxa"/>
          </w:tblCellMar>
        </w:tblPrEx>
        <w:trPr>
          <w:trHeight w:val="285" w:hRule="atLeast"/>
        </w:trPr>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17</w:t>
            </w:r>
          </w:p>
        </w:tc>
        <w:tc>
          <w:tcPr>
            <w:tcW w:w="3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sz w:val="24"/>
              </w:rPr>
              <w:t>环卫所</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683.28</w:t>
            </w:r>
          </w:p>
        </w:tc>
      </w:tr>
      <w:tr>
        <w:tblPrEx>
          <w:tblCellMar>
            <w:top w:w="0" w:type="dxa"/>
            <w:left w:w="0" w:type="dxa"/>
            <w:bottom w:w="0" w:type="dxa"/>
            <w:right w:w="0" w:type="dxa"/>
          </w:tblCellMar>
        </w:tblPrEx>
        <w:trPr>
          <w:trHeight w:val="285" w:hRule="atLeast"/>
        </w:trPr>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lang w:bidi="ar"/>
              </w:rPr>
              <w:t>19</w:t>
            </w:r>
          </w:p>
        </w:tc>
        <w:tc>
          <w:tcPr>
            <w:tcW w:w="3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sz w:val="24"/>
              </w:rPr>
              <w:t>党建</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18.6</w:t>
            </w:r>
          </w:p>
        </w:tc>
      </w:tr>
      <w:tr>
        <w:tblPrEx>
          <w:tblCellMar>
            <w:top w:w="0" w:type="dxa"/>
            <w:left w:w="0" w:type="dxa"/>
            <w:bottom w:w="0" w:type="dxa"/>
            <w:right w:w="0" w:type="dxa"/>
          </w:tblCellMar>
        </w:tblPrEx>
        <w:trPr>
          <w:trHeight w:val="285" w:hRule="atLeast"/>
        </w:trPr>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26</w:t>
            </w:r>
          </w:p>
        </w:tc>
        <w:tc>
          <w:tcPr>
            <w:tcW w:w="3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sz w:val="24"/>
              </w:rPr>
              <w:t>人大政协经费</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9.36</w:t>
            </w:r>
          </w:p>
        </w:tc>
      </w:tr>
      <w:tr>
        <w:tblPrEx>
          <w:tblCellMar>
            <w:top w:w="0" w:type="dxa"/>
            <w:left w:w="0" w:type="dxa"/>
            <w:bottom w:w="0" w:type="dxa"/>
            <w:right w:w="0" w:type="dxa"/>
          </w:tblCellMar>
        </w:tblPrEx>
        <w:trPr>
          <w:trHeight w:val="285" w:hRule="atLeast"/>
        </w:trPr>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28</w:t>
            </w:r>
          </w:p>
        </w:tc>
        <w:tc>
          <w:tcPr>
            <w:tcW w:w="3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sz w:val="24"/>
              </w:rPr>
              <w:t>企业退休人员社会化管理服务经费</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20.04</w:t>
            </w:r>
          </w:p>
        </w:tc>
      </w:tr>
      <w:tr>
        <w:tblPrEx>
          <w:tblCellMar>
            <w:top w:w="0" w:type="dxa"/>
            <w:left w:w="0" w:type="dxa"/>
            <w:bottom w:w="0" w:type="dxa"/>
            <w:right w:w="0" w:type="dxa"/>
          </w:tblCellMar>
        </w:tblPrEx>
        <w:trPr>
          <w:trHeight w:val="285" w:hRule="atLeast"/>
        </w:trPr>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29</w:t>
            </w:r>
          </w:p>
        </w:tc>
        <w:tc>
          <w:tcPr>
            <w:tcW w:w="3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sz w:val="24"/>
                <w:lang w:eastAsia="zh-CN"/>
              </w:rPr>
            </w:pPr>
            <w:r>
              <w:rPr>
                <w:rFonts w:hint="eastAsia" w:ascii="宋体" w:hAnsi="宋体" w:cs="宋体"/>
                <w:color w:val="000000"/>
                <w:sz w:val="24"/>
              </w:rPr>
              <w:t>计生专项经费</w:t>
            </w:r>
            <w:r>
              <w:rPr>
                <w:rFonts w:hint="eastAsia" w:ascii="宋体" w:hAnsi="宋体" w:cs="宋体"/>
                <w:color w:val="000000"/>
                <w:sz w:val="24"/>
                <w:highlight w:val="none"/>
                <w:lang w:eastAsia="zh-CN"/>
              </w:rPr>
              <w:t>（</w:t>
            </w:r>
            <w:r>
              <w:rPr>
                <w:rFonts w:hint="eastAsia" w:ascii="宋体" w:hAnsi="宋体" w:cs="宋体"/>
                <w:color w:val="000000"/>
                <w:sz w:val="24"/>
              </w:rPr>
              <w:t>计生手术费</w:t>
            </w:r>
            <w:r>
              <w:rPr>
                <w:rFonts w:hint="eastAsia" w:ascii="宋体" w:hAnsi="宋体" w:cs="宋体"/>
                <w:color w:val="000000"/>
                <w:sz w:val="24"/>
                <w:highlight w:val="none"/>
                <w:lang w:eastAsia="zh-CN"/>
              </w:rPr>
              <w:t>）</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1.04</w:t>
            </w:r>
          </w:p>
        </w:tc>
      </w:tr>
      <w:tr>
        <w:tblPrEx>
          <w:tblCellMar>
            <w:top w:w="0" w:type="dxa"/>
            <w:left w:w="0" w:type="dxa"/>
            <w:bottom w:w="0" w:type="dxa"/>
            <w:right w:w="0" w:type="dxa"/>
          </w:tblCellMar>
        </w:tblPrEx>
        <w:trPr>
          <w:trHeight w:val="285" w:hRule="atLeast"/>
        </w:trPr>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32</w:t>
            </w:r>
          </w:p>
        </w:tc>
        <w:tc>
          <w:tcPr>
            <w:tcW w:w="3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sz w:val="24"/>
              </w:rPr>
              <w:t>城管整治费用</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2.5</w:t>
            </w:r>
          </w:p>
        </w:tc>
      </w:tr>
      <w:tr>
        <w:tblPrEx>
          <w:tblCellMar>
            <w:top w:w="0" w:type="dxa"/>
            <w:left w:w="0" w:type="dxa"/>
            <w:bottom w:w="0" w:type="dxa"/>
            <w:right w:w="0" w:type="dxa"/>
          </w:tblCellMar>
        </w:tblPrEx>
        <w:trPr>
          <w:trHeight w:val="285" w:hRule="atLeast"/>
        </w:trPr>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35</w:t>
            </w:r>
          </w:p>
        </w:tc>
        <w:tc>
          <w:tcPr>
            <w:tcW w:w="3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sz w:val="24"/>
              </w:rPr>
              <w:t>禁毒</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12.21</w:t>
            </w:r>
          </w:p>
        </w:tc>
      </w:tr>
      <w:tr>
        <w:tblPrEx>
          <w:tblCellMar>
            <w:top w:w="0" w:type="dxa"/>
            <w:left w:w="0" w:type="dxa"/>
            <w:bottom w:w="0" w:type="dxa"/>
            <w:right w:w="0" w:type="dxa"/>
          </w:tblCellMar>
        </w:tblPrEx>
        <w:trPr>
          <w:trHeight w:val="285" w:hRule="atLeast"/>
        </w:trPr>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04001</w:t>
            </w:r>
          </w:p>
        </w:tc>
        <w:tc>
          <w:tcPr>
            <w:tcW w:w="3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sz w:val="24"/>
              </w:rPr>
              <w:t>火车站社区</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153.14</w:t>
            </w:r>
          </w:p>
        </w:tc>
      </w:tr>
      <w:tr>
        <w:tblPrEx>
          <w:tblCellMar>
            <w:top w:w="0" w:type="dxa"/>
            <w:left w:w="0" w:type="dxa"/>
            <w:bottom w:w="0" w:type="dxa"/>
            <w:right w:w="0" w:type="dxa"/>
          </w:tblCellMar>
        </w:tblPrEx>
        <w:trPr>
          <w:trHeight w:val="285" w:hRule="atLeast"/>
        </w:trPr>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04002</w:t>
            </w:r>
          </w:p>
        </w:tc>
        <w:tc>
          <w:tcPr>
            <w:tcW w:w="3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sz w:val="24"/>
              </w:rPr>
              <w:t>五里牌社区</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98.9</w:t>
            </w:r>
          </w:p>
        </w:tc>
      </w:tr>
      <w:tr>
        <w:tblPrEx>
          <w:tblCellMar>
            <w:top w:w="0" w:type="dxa"/>
            <w:left w:w="0" w:type="dxa"/>
            <w:bottom w:w="0" w:type="dxa"/>
            <w:right w:w="0" w:type="dxa"/>
          </w:tblCellMar>
        </w:tblPrEx>
        <w:trPr>
          <w:trHeight w:val="285" w:hRule="atLeast"/>
        </w:trPr>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04003</w:t>
            </w:r>
          </w:p>
        </w:tc>
        <w:tc>
          <w:tcPr>
            <w:tcW w:w="3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sz w:val="24"/>
              </w:rPr>
              <w:t>燕山街社区</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108.83</w:t>
            </w:r>
          </w:p>
        </w:tc>
      </w:tr>
      <w:tr>
        <w:tblPrEx>
          <w:tblCellMar>
            <w:top w:w="0" w:type="dxa"/>
            <w:left w:w="0" w:type="dxa"/>
            <w:bottom w:w="0" w:type="dxa"/>
            <w:right w:w="0" w:type="dxa"/>
          </w:tblCellMar>
        </w:tblPrEx>
        <w:trPr>
          <w:trHeight w:val="285" w:hRule="atLeast"/>
        </w:trPr>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041</w:t>
            </w:r>
          </w:p>
        </w:tc>
        <w:tc>
          <w:tcPr>
            <w:tcW w:w="3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sz w:val="24"/>
              </w:rPr>
              <w:t>工程款</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184.93</w:t>
            </w:r>
          </w:p>
        </w:tc>
      </w:tr>
      <w:tr>
        <w:tblPrEx>
          <w:tblCellMar>
            <w:top w:w="0" w:type="dxa"/>
            <w:left w:w="0" w:type="dxa"/>
            <w:bottom w:w="0" w:type="dxa"/>
            <w:right w:w="0" w:type="dxa"/>
          </w:tblCellMar>
        </w:tblPrEx>
        <w:trPr>
          <w:trHeight w:val="285" w:hRule="atLeast"/>
        </w:trPr>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042</w:t>
            </w:r>
          </w:p>
        </w:tc>
        <w:tc>
          <w:tcPr>
            <w:tcW w:w="3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sz w:val="24"/>
              </w:rPr>
              <w:t>综合项目</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375.51</w:t>
            </w:r>
          </w:p>
        </w:tc>
      </w:tr>
      <w:tr>
        <w:tblPrEx>
          <w:tblCellMar>
            <w:top w:w="0" w:type="dxa"/>
            <w:left w:w="0" w:type="dxa"/>
            <w:bottom w:w="0" w:type="dxa"/>
            <w:right w:w="0" w:type="dxa"/>
          </w:tblCellMar>
        </w:tblPrEx>
        <w:trPr>
          <w:trHeight w:val="285" w:hRule="atLeast"/>
        </w:trPr>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045</w:t>
            </w:r>
          </w:p>
        </w:tc>
        <w:tc>
          <w:tcPr>
            <w:tcW w:w="3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sz w:val="24"/>
              </w:rPr>
              <w:t>其他收入</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37.82</w:t>
            </w:r>
          </w:p>
        </w:tc>
      </w:tr>
      <w:tr>
        <w:tblPrEx>
          <w:tblCellMar>
            <w:top w:w="0" w:type="dxa"/>
            <w:left w:w="0" w:type="dxa"/>
            <w:bottom w:w="0" w:type="dxa"/>
            <w:right w:w="0" w:type="dxa"/>
          </w:tblCellMar>
        </w:tblPrEx>
        <w:trPr>
          <w:trHeight w:val="285" w:hRule="atLeast"/>
        </w:trPr>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046</w:t>
            </w:r>
          </w:p>
        </w:tc>
        <w:tc>
          <w:tcPr>
            <w:tcW w:w="3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sz w:val="24"/>
              </w:rPr>
              <w:t>街道</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129.21</w:t>
            </w:r>
          </w:p>
        </w:tc>
      </w:tr>
      <w:tr>
        <w:tblPrEx>
          <w:tblCellMar>
            <w:top w:w="0" w:type="dxa"/>
            <w:left w:w="0" w:type="dxa"/>
            <w:bottom w:w="0" w:type="dxa"/>
            <w:right w:w="0" w:type="dxa"/>
          </w:tblCellMar>
        </w:tblPrEx>
        <w:trPr>
          <w:trHeight w:val="285" w:hRule="atLeast"/>
        </w:trPr>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047</w:t>
            </w:r>
          </w:p>
        </w:tc>
        <w:tc>
          <w:tcPr>
            <w:tcW w:w="3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sz w:val="24"/>
              </w:rPr>
              <w:t>防疫</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30.07</w:t>
            </w:r>
          </w:p>
        </w:tc>
      </w:tr>
      <w:tr>
        <w:tblPrEx>
          <w:tblCellMar>
            <w:top w:w="0" w:type="dxa"/>
            <w:left w:w="0" w:type="dxa"/>
            <w:bottom w:w="0" w:type="dxa"/>
            <w:right w:w="0" w:type="dxa"/>
          </w:tblCellMar>
        </w:tblPrEx>
        <w:trPr>
          <w:trHeight w:val="285" w:hRule="atLeast"/>
        </w:trPr>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999</w:t>
            </w:r>
          </w:p>
        </w:tc>
        <w:tc>
          <w:tcPr>
            <w:tcW w:w="39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sz w:val="24"/>
              </w:rPr>
              <w:t>其他</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abs>
                <w:tab w:val="center" w:pos="1095"/>
                <w:tab w:val="right" w:pos="2070"/>
              </w:tabs>
              <w:jc w:val="left"/>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ab/>
            </w:r>
            <w:r>
              <w:rPr>
                <w:rFonts w:hint="eastAsia" w:ascii="宋体" w:hAnsi="宋体" w:cs="宋体"/>
                <w:color w:val="000000"/>
                <w:sz w:val="24"/>
                <w:highlight w:val="none"/>
                <w:lang w:val="en-US" w:eastAsia="zh-CN"/>
              </w:rPr>
              <w:t>40.99</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项目资金管理情况分析</w:t>
      </w:r>
    </w:p>
    <w:p>
      <w:pPr>
        <w:spacing w:line="600" w:lineRule="exact"/>
        <w:ind w:firstLine="640" w:firstLineChars="200"/>
        <w:rPr>
          <w:rFonts w:hint="eastAsia" w:eastAsia="仿宋_GB2312"/>
          <w:sz w:val="32"/>
          <w:szCs w:val="32"/>
        </w:rPr>
      </w:pPr>
      <w:r>
        <w:rPr>
          <w:rFonts w:hint="eastAsia" w:ascii="仿宋" w:hAnsi="仿宋" w:eastAsia="仿宋"/>
          <w:sz w:val="32"/>
          <w:szCs w:val="32"/>
        </w:rPr>
        <w:t>五里牌街道办事处根据国家相关法律法规的规定，</w:t>
      </w:r>
      <w:r>
        <w:rPr>
          <w:rFonts w:ascii="仿宋" w:hAnsi="仿宋" w:eastAsia="仿宋"/>
          <w:sz w:val="32"/>
          <w:szCs w:val="32"/>
        </w:rPr>
        <w:t>结合单位实际，明确了人员分工及工作职责，建立健全了机关管理制度，实行制度管人、管事、管权。进一步完善了财务管理制度，</w:t>
      </w:r>
      <w:r>
        <w:rPr>
          <w:rFonts w:hint="eastAsia" w:ascii="仿宋" w:hAnsi="仿宋" w:eastAsia="仿宋"/>
          <w:sz w:val="32"/>
          <w:szCs w:val="32"/>
        </w:rPr>
        <w:t>制定了《内部财务管理控制制度》、《收入支出管理制度》、《政府采购管理制度》、《国有资产管理制度》等规章制度，对资金、物资进行管理和使用；严格按照财经纪律规范和使用财政资金，做到资金的使用均有完整的审批程序，并实行专人管理、转账核算、专款专用原则，</w:t>
      </w:r>
      <w:r>
        <w:rPr>
          <w:rFonts w:ascii="仿宋" w:hAnsi="仿宋" w:eastAsia="仿宋"/>
          <w:sz w:val="32"/>
          <w:szCs w:val="32"/>
        </w:rPr>
        <w:t>使财政收支预算执行取到良好的实施效果。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三、部门项目组织实施情况</w:t>
      </w:r>
    </w:p>
    <w:p>
      <w:pPr>
        <w:spacing w:line="600" w:lineRule="exact"/>
        <w:ind w:firstLine="640" w:firstLineChars="200"/>
        <w:rPr>
          <w:rFonts w:hint="eastAsia" w:eastAsia="仿宋_GB2312"/>
          <w:sz w:val="32"/>
          <w:szCs w:val="32"/>
        </w:rPr>
      </w:pPr>
      <w:r>
        <w:rPr>
          <w:rFonts w:hint="eastAsia" w:ascii="仿宋_GB2312" w:eastAsia="仿宋_GB2312"/>
          <w:sz w:val="32"/>
          <w:szCs w:val="32"/>
        </w:rPr>
        <w:t>五里牌街道办事处制定了项目管理制度，包括《工程项目管理制度》、《建设项目财务管理规则》、《建设项目成本管理规定》、《建设项目竣工财务决算管理暂行办法》等。街道建立健全项目建设工作的领导、组织机构，项目建设工作由党政会议集体研究决定，由分管领导具体负责实施。项目招投标按照招投标管理办法进行公开招投标，实行公开、公平竞争。财政资金管理遵循专用原则，严格按照批准的项目预算执行，并按照合同约定和工程价款结算程序支付工程款。对已具备竣工验收条件的项目，及时组织验收、移交使用，及时编报竣工财务决算。同时加强对项目的监督管理，采取事前、事中、事后相结合，日常监督和专项监督相结合的方式，对项目财务行为实施全过程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highlight w:val="yellow"/>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四、资产管理情况</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（一）资产情况分析</w:t>
      </w:r>
    </w:p>
    <w:p>
      <w:pPr>
        <w:widowControl/>
        <w:shd w:val="clear" w:color="auto" w:fill="FFFFFF"/>
        <w:spacing w:line="580" w:lineRule="atLeast"/>
        <w:ind w:firstLine="643"/>
        <w:jc w:val="left"/>
        <w:rPr>
          <w:rFonts w:ascii="仿宋" w:hAnsi="仿宋" w:eastAsia="仿宋" w:cs="楷体"/>
          <w:b/>
          <w:bCs/>
          <w:sz w:val="32"/>
          <w:szCs w:val="32"/>
        </w:rPr>
      </w:pPr>
      <w:r>
        <w:rPr>
          <w:rFonts w:hint="eastAsia" w:ascii="仿宋" w:hAnsi="仿宋" w:eastAsia="仿宋" w:cs="楷体"/>
          <w:b/>
          <w:bCs/>
          <w:sz w:val="32"/>
          <w:szCs w:val="32"/>
        </w:rPr>
        <w:t>1、总量、变动、构成情况。</w:t>
      </w:r>
    </w:p>
    <w:p>
      <w:pPr>
        <w:adjustRightInd w:val="0"/>
        <w:snapToGrid w:val="0"/>
        <w:spacing w:line="560" w:lineRule="exact"/>
        <w:ind w:firstLine="640" w:firstLineChars="200"/>
        <w:rPr>
          <w:rFonts w:hint="eastAsia" w:ascii="仿宋_GB2312" w:hAnsi="华文中宋" w:eastAsia="仿宋_GB2312"/>
          <w:sz w:val="32"/>
          <w:szCs w:val="32"/>
          <w:highlight w:val="none"/>
          <w:lang w:val="en-US" w:eastAsia="zh-CN"/>
        </w:rPr>
      </w:pPr>
      <w:r>
        <w:rPr>
          <w:rFonts w:hint="eastAsia" w:ascii="仿宋_GB2312" w:hAnsi="华文中宋" w:eastAsia="仿宋_GB2312"/>
          <w:sz w:val="32"/>
          <w:szCs w:val="32"/>
          <w:highlight w:val="none"/>
          <w:lang w:val="en-US" w:eastAsia="zh-CN"/>
        </w:rPr>
        <w:t>截至2021年底</w:t>
      </w:r>
      <w:r>
        <w:rPr>
          <w:rFonts w:hint="eastAsia" w:eastAsia="仿宋_GB2312"/>
          <w:sz w:val="32"/>
          <w:szCs w:val="32"/>
        </w:rPr>
        <w:t>，</w:t>
      </w:r>
      <w:r>
        <w:rPr>
          <w:rFonts w:hint="eastAsia" w:ascii="仿宋_GB2312" w:hAnsi="华文中宋" w:eastAsia="仿宋_GB2312"/>
          <w:sz w:val="32"/>
          <w:szCs w:val="32"/>
          <w:highlight w:val="none"/>
          <w:lang w:val="en-US" w:eastAsia="zh-CN"/>
        </w:rPr>
        <w:t>我单位资产总额为1468.23万元，其中流动资产350.11万元，固定资产净值1118.12万元，无形资产0.00元，在建工程0.00元，其他资产0.00元，分别占比77.%、23%、0%、0%、0%。</w:t>
      </w:r>
    </w:p>
    <w:p>
      <w:pPr>
        <w:adjustRightInd w:val="0"/>
        <w:snapToGrid w:val="0"/>
        <w:spacing w:line="560" w:lineRule="exact"/>
        <w:ind w:firstLine="640" w:firstLineChars="200"/>
        <w:rPr>
          <w:rFonts w:hint="eastAsia" w:ascii="仿宋_GB2312" w:hAnsi="华文中宋" w:eastAsia="仿宋_GB2312"/>
          <w:sz w:val="32"/>
          <w:szCs w:val="32"/>
          <w:highlight w:val="none"/>
          <w:lang w:val="en-US" w:eastAsia="zh-CN"/>
        </w:rPr>
      </w:pPr>
      <w:r>
        <w:rPr>
          <w:rFonts w:hint="eastAsia" w:ascii="仿宋_GB2312" w:hAnsi="华文中宋" w:eastAsia="仿宋_GB2312"/>
          <w:sz w:val="32"/>
          <w:szCs w:val="32"/>
          <w:highlight w:val="none"/>
          <w:lang w:val="en-US" w:eastAsia="zh-CN"/>
        </w:rPr>
        <w:t>截至2021年底，我单位占有使用固定资产1744.97万元，其中房屋构筑物4228.99平方米、1424.11万元，通用设备372件（台、辆等）、269.18万元，专用设备16件（台等）、 7.74万元，文物和陈列品0件（件等）、0元，图书档案0本（套等）、0元，家具、用具、装具及动植物410件（套等）、43.92万元，分别占固定资产比重为82.612%、15.426%、0.443%、0%、0%、2.518%。</w:t>
      </w:r>
    </w:p>
    <w:p>
      <w:pPr>
        <w:adjustRightInd w:val="0"/>
        <w:snapToGrid w:val="0"/>
        <w:spacing w:line="560" w:lineRule="exact"/>
        <w:ind w:firstLine="640" w:firstLineChars="200"/>
        <w:rPr>
          <w:rFonts w:hint="eastAsia" w:ascii="仿宋_GB2312" w:hAnsi="华文中宋" w:eastAsia="仿宋_GB2312"/>
          <w:sz w:val="32"/>
          <w:szCs w:val="32"/>
          <w:highlight w:val="none"/>
          <w:lang w:val="en-US" w:eastAsia="zh-CN"/>
        </w:rPr>
      </w:pPr>
      <w:r>
        <w:rPr>
          <w:rFonts w:hint="eastAsia" w:ascii="仿宋_GB2312" w:hAnsi="华文中宋" w:eastAsia="仿宋_GB2312"/>
          <w:sz w:val="32"/>
          <w:szCs w:val="32"/>
          <w:highlight w:val="none"/>
          <w:lang w:val="en-US" w:eastAsia="zh-CN"/>
        </w:rPr>
        <w:t>2021年度，我单位新增固定资产49件，金额为21.77万元，报废固定资产26件，金额为5.05万元。</w:t>
      </w:r>
    </w:p>
    <w:p>
      <w:pPr>
        <w:widowControl/>
        <w:shd w:val="clear" w:color="auto" w:fill="FFFFFF"/>
        <w:spacing w:line="580" w:lineRule="atLeast"/>
        <w:ind w:firstLine="643"/>
        <w:jc w:val="left"/>
        <w:rPr>
          <w:rFonts w:eastAsia="仿宋_GB2312"/>
          <w:b/>
          <w:sz w:val="32"/>
          <w:szCs w:val="32"/>
        </w:rPr>
      </w:pPr>
      <w:r>
        <w:rPr>
          <w:rFonts w:hint="eastAsia" w:ascii="仿宋" w:hAnsi="仿宋" w:eastAsia="仿宋" w:cs="楷体"/>
          <w:b/>
          <w:bCs/>
          <w:sz w:val="32"/>
          <w:szCs w:val="32"/>
        </w:rPr>
        <w:t>2、资产的配置、使用、处置、收益等情况。</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年新增固定资产原值</w:t>
      </w:r>
      <w:r>
        <w:rPr>
          <w:rFonts w:hint="eastAsia" w:ascii="仿宋" w:hAnsi="仿宋" w:eastAsia="仿宋"/>
          <w:sz w:val="32"/>
          <w:szCs w:val="32"/>
          <w:lang w:val="en-US" w:eastAsia="zh-CN"/>
        </w:rPr>
        <w:t>21.92</w:t>
      </w:r>
      <w:r>
        <w:rPr>
          <w:rFonts w:hint="eastAsia" w:ascii="仿宋" w:hAnsi="仿宋" w:eastAsia="仿宋"/>
          <w:sz w:val="32"/>
          <w:szCs w:val="32"/>
        </w:rPr>
        <w:t>万元，处置固定资产原值</w:t>
      </w:r>
      <w:r>
        <w:rPr>
          <w:rFonts w:hint="eastAsia" w:ascii="仿宋" w:hAnsi="仿宋" w:eastAsia="仿宋"/>
          <w:sz w:val="32"/>
          <w:szCs w:val="32"/>
          <w:lang w:val="en-US" w:eastAsia="zh-CN"/>
        </w:rPr>
        <w:t>4.07</w:t>
      </w:r>
      <w:r>
        <w:rPr>
          <w:rFonts w:hint="eastAsia" w:ascii="仿宋" w:hAnsi="仿宋" w:eastAsia="仿宋"/>
          <w:sz w:val="32"/>
          <w:szCs w:val="32"/>
        </w:rPr>
        <w:t>万元；资产使用情况中自用资产1587.28平方米，出租出借2642.72平方米；</w:t>
      </w:r>
    </w:p>
    <w:p>
      <w:pPr>
        <w:widowControl/>
        <w:shd w:val="clear" w:color="auto" w:fill="FFFFFF"/>
        <w:spacing w:line="580" w:lineRule="atLeast"/>
        <w:ind w:firstLine="643"/>
        <w:jc w:val="left"/>
        <w:rPr>
          <w:rFonts w:eastAsia="仿宋_GB2312"/>
          <w:b/>
          <w:sz w:val="32"/>
          <w:szCs w:val="32"/>
        </w:rPr>
      </w:pPr>
      <w:r>
        <w:rPr>
          <w:rFonts w:hint="eastAsia" w:ascii="仿宋" w:hAnsi="仿宋" w:eastAsia="仿宋" w:cs="楷体"/>
          <w:b/>
          <w:bCs/>
          <w:sz w:val="32"/>
          <w:szCs w:val="32"/>
        </w:rPr>
        <w:t>3、本单位重点资产情况。</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截至202</w:t>
      </w:r>
      <w:r>
        <w:rPr>
          <w:rFonts w:hint="eastAsia" w:ascii="仿宋" w:hAnsi="仿宋" w:eastAsia="仿宋"/>
          <w:sz w:val="32"/>
          <w:szCs w:val="32"/>
          <w:lang w:val="en-US" w:eastAsia="zh-CN"/>
        </w:rPr>
        <w:t>1</w:t>
      </w:r>
      <w:r>
        <w:rPr>
          <w:rFonts w:hint="eastAsia" w:ascii="仿宋" w:hAnsi="仿宋" w:eastAsia="仿宋"/>
          <w:sz w:val="32"/>
          <w:szCs w:val="32"/>
        </w:rPr>
        <w:t>年底，我单位占有使用车辆0辆、0元、单价50万（含）以上通用设备0台、0元、单价100万（含）以上0台、0元。</w:t>
      </w:r>
    </w:p>
    <w:p>
      <w:pPr>
        <w:pStyle w:val="2"/>
        <w:rPr>
          <w:rFonts w:hint="default"/>
        </w:rPr>
      </w:pPr>
    </w:p>
    <w:p>
      <w:pPr>
        <w:pStyle w:val="10"/>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政府性基金预算支出情况</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 xml:space="preserve">        无</w:t>
      </w:r>
    </w:p>
    <w:p>
      <w:pPr>
        <w:pStyle w:val="10"/>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国有资本经营预算支出情况</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 xml:space="preserve">       无</w:t>
      </w:r>
    </w:p>
    <w:p>
      <w:pPr>
        <w:pStyle w:val="10"/>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社会保险基金预算支出情况</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 xml:space="preserve">    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八</w:t>
      </w:r>
      <w:r>
        <w:rPr>
          <w:rFonts w:hint="default" w:ascii="Times New Roman" w:hAnsi="Times New Roman" w:eastAsia="黑体" w:cs="Times New Roman"/>
          <w:sz w:val="32"/>
          <w:szCs w:val="32"/>
        </w:rPr>
        <w:t>、部门整体支出绩效情况</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（一）经济效益分析</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2020年五里牌街道办事处整体支出按照区财政局下达的预算批复，对于基本支出中的工资福利支出、对个人和家庭补助支出按照实际在编人员及进度均衡支付；对于商品及服务支出（日常公用经费）按照下达的预算执行，实现内部报告审批制度，实时监控支出情况；对于项目支出的经费使用情况进行监督检查；严格遵循厉行节约的精神，按规定开支“三公”经费。</w:t>
      </w:r>
    </w:p>
    <w:p>
      <w:pPr>
        <w:numPr>
          <w:ilvl w:val="0"/>
          <w:numId w:val="3"/>
        </w:numPr>
        <w:adjustRightInd w:val="0"/>
        <w:snapToGrid w:val="0"/>
        <w:spacing w:line="560" w:lineRule="exact"/>
        <w:ind w:left="-10" w:leftChars="0" w:firstLine="640" w:firstLineChars="0"/>
        <w:rPr>
          <w:rFonts w:hint="eastAsia" w:eastAsia="仿宋_GB2312"/>
          <w:sz w:val="32"/>
          <w:szCs w:val="32"/>
        </w:rPr>
      </w:pPr>
      <w:r>
        <w:rPr>
          <w:rFonts w:hint="eastAsia" w:eastAsia="仿宋_GB2312"/>
          <w:sz w:val="32"/>
          <w:szCs w:val="32"/>
        </w:rPr>
        <w:t>社会效率分析</w:t>
      </w:r>
    </w:p>
    <w:p>
      <w:pPr>
        <w:pStyle w:val="11"/>
        <w:keepNext w:val="0"/>
        <w:keepLines w:val="0"/>
        <w:pageBreakBefore w:val="0"/>
        <w:widowControl w:val="0"/>
        <w:kinsoku/>
        <w:wordWrap/>
        <w:overflowPunct/>
        <w:topLinePunct w:val="0"/>
        <w:autoSpaceDE/>
        <w:autoSpaceDN/>
        <w:bidi w:val="0"/>
        <w:adjustRightInd/>
        <w:snapToGrid/>
        <w:spacing w:line="540" w:lineRule="exact"/>
        <w:ind w:left="0" w:leftChars="0" w:firstLine="640"/>
        <w:textAlignment w:val="auto"/>
        <w:rPr>
          <w:rFonts w:ascii="仿宋_GB2312" w:hAnsi="仿宋_GB2312" w:eastAsia="仿宋_GB2312" w:cs="仿宋_GB2312"/>
          <w:sz w:val="32"/>
          <w:szCs w:val="32"/>
        </w:rPr>
      </w:pPr>
      <w:r>
        <w:rPr>
          <w:rFonts w:hint="eastAsia" w:ascii="楷体" w:hAnsi="楷体" w:eastAsia="楷体" w:cs="楷体"/>
          <w:b/>
          <w:bCs/>
          <w:sz w:val="32"/>
          <w:szCs w:val="32"/>
        </w:rPr>
        <w:t>（一）</w:t>
      </w:r>
      <w:r>
        <w:rPr>
          <w:rFonts w:hint="eastAsia" w:ascii="楷体" w:hAnsi="楷体" w:eastAsia="楷体" w:cs="楷体"/>
          <w:b/>
          <w:bCs/>
          <w:kern w:val="0"/>
          <w:sz w:val="32"/>
          <w:szCs w:val="32"/>
        </w:rPr>
        <w:t>贯彻落实</w:t>
      </w:r>
      <w:r>
        <w:rPr>
          <w:rFonts w:hint="eastAsia" w:ascii="楷体" w:hAnsi="楷体" w:eastAsia="楷体" w:cs="楷体"/>
          <w:b/>
          <w:bCs/>
          <w:kern w:val="0"/>
          <w:sz w:val="32"/>
          <w:szCs w:val="32"/>
          <w:lang w:eastAsia="zh-CN"/>
        </w:rPr>
        <w:t>上级</w:t>
      </w:r>
      <w:r>
        <w:rPr>
          <w:rFonts w:hint="eastAsia" w:ascii="楷体" w:hAnsi="楷体" w:eastAsia="楷体" w:cs="楷体"/>
          <w:b/>
          <w:bCs/>
          <w:kern w:val="0"/>
          <w:sz w:val="32"/>
          <w:szCs w:val="32"/>
        </w:rPr>
        <w:t>重大决策部署、重要会议、重要文件、重要指示精神情况。</w:t>
      </w:r>
      <w:r>
        <w:rPr>
          <w:rFonts w:hint="eastAsia" w:ascii="仿宋_GB2312" w:hAnsi="仿宋_GB2312" w:eastAsia="仿宋_GB2312" w:cs="仿宋_GB2312"/>
          <w:sz w:val="32"/>
          <w:szCs w:val="32"/>
        </w:rPr>
        <w:t>街道党工委坚持以习近平新时代中国特色社会主义思想为指导，坚决把党中央及省、市、区委各项决策部署落到实处。严格按照党中央统筹疫情防控和经济社会发展</w:t>
      </w:r>
      <w:r>
        <w:rPr>
          <w:rFonts w:hint="eastAsia" w:ascii="仿宋_GB2312" w:hAnsi="仿宋_GB2312" w:eastAsia="仿宋_GB2312" w:cs="仿宋_GB2312"/>
          <w:sz w:val="32"/>
          <w:szCs w:val="32"/>
          <w:lang w:eastAsia="zh-CN"/>
        </w:rPr>
        <w:t>的相关</w:t>
      </w:r>
      <w:r>
        <w:rPr>
          <w:rFonts w:hint="eastAsia" w:ascii="仿宋_GB2312" w:hAnsi="仿宋_GB2312" w:eastAsia="仿宋_GB2312" w:cs="仿宋_GB2312"/>
          <w:sz w:val="32"/>
          <w:szCs w:val="32"/>
        </w:rPr>
        <w:t>部署，全街无一例确诊和疑似病例</w:t>
      </w:r>
      <w:r>
        <w:rPr>
          <w:rFonts w:hint="eastAsia" w:ascii="仿宋_GB2312" w:hAnsi="仿宋_GB2312" w:eastAsia="仿宋_GB2312" w:cs="仿宋_GB2312"/>
          <w:sz w:val="32"/>
          <w:szCs w:val="32"/>
          <w:lang w:eastAsia="zh-CN"/>
        </w:rPr>
        <w:t>，</w:t>
      </w:r>
      <w:r>
        <w:rPr>
          <w:rFonts w:hint="eastAsia" w:ascii="仿宋_GB2312" w:hAnsi="华文中宋" w:eastAsia="仿宋_GB2312" w:cs="Times New Roman"/>
          <w:sz w:val="32"/>
          <w:szCs w:val="32"/>
          <w:lang w:val="en-US" w:eastAsia="zh-CN"/>
        </w:rPr>
        <w:t>新冠疫苗接种率位居全区前列</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扎实做好省委周边精细化管理，圆满完成全国文明典范城市创建、食品安全示范城市创建、省市党代会等保障工作；高效平稳完成地铁</w:t>
      </w:r>
      <w:r>
        <w:rPr>
          <w:rFonts w:hint="eastAsia" w:ascii="仿宋_GB2312" w:hAnsi="仿宋_GB2312" w:eastAsia="仿宋_GB2312" w:cs="仿宋_GB2312"/>
          <w:sz w:val="32"/>
          <w:szCs w:val="32"/>
          <w:lang w:val="en-US" w:eastAsia="zh-CN"/>
        </w:rPr>
        <w:t>7号线</w:t>
      </w:r>
      <w:r>
        <w:rPr>
          <w:rFonts w:hint="eastAsia" w:ascii="仿宋_GB2312" w:hAnsi="华文中宋" w:eastAsia="仿宋_GB2312" w:cs="Times New Roman"/>
          <w:sz w:val="32"/>
          <w:szCs w:val="32"/>
        </w:rPr>
        <w:t>建设五里牌站</w:t>
      </w:r>
      <w:r>
        <w:rPr>
          <w:rFonts w:hint="eastAsia" w:ascii="仿宋_GB2312" w:hAnsi="华文中宋" w:eastAsia="仿宋_GB2312" w:cs="Times New Roman"/>
          <w:sz w:val="32"/>
          <w:szCs w:val="32"/>
          <w:lang w:eastAsia="zh-CN"/>
        </w:rPr>
        <w:t>龙骧集团公铺楼拆除</w:t>
      </w:r>
      <w:r>
        <w:rPr>
          <w:rFonts w:hint="eastAsia" w:ascii="仿宋_GB2312" w:hAnsi="仿宋_GB2312" w:eastAsia="仿宋_GB2312" w:cs="仿宋_GB2312"/>
          <w:sz w:val="32"/>
          <w:szCs w:val="32"/>
          <w:lang w:eastAsia="zh-CN"/>
        </w:rPr>
        <w:t>工作；高标准完成</w:t>
      </w:r>
      <w:r>
        <w:rPr>
          <w:rFonts w:hint="eastAsia" w:ascii="仿宋_GB2312" w:hAnsi="仿宋_GB2312" w:eastAsia="仿宋_GB2312" w:cs="仿宋_GB2312"/>
          <w:sz w:val="32"/>
          <w:szCs w:val="32"/>
        </w:rPr>
        <w:t>五矿</w:t>
      </w:r>
      <w:r>
        <w:rPr>
          <w:rFonts w:hint="eastAsia" w:ascii="仿宋_GB2312" w:hAnsi="仿宋_GB2312" w:eastAsia="仿宋_GB2312" w:cs="仿宋_GB2312"/>
          <w:sz w:val="32"/>
          <w:szCs w:val="32"/>
          <w:lang w:eastAsia="zh-CN"/>
        </w:rPr>
        <w:t>老旧小区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国家</w:t>
      </w:r>
      <w:r>
        <w:rPr>
          <w:rFonts w:hint="eastAsia" w:ascii="仿宋_GB2312" w:hAnsi="仿宋_GB2312" w:eastAsia="仿宋_GB2312" w:cs="仿宋_GB2312"/>
          <w:sz w:val="32"/>
          <w:szCs w:val="32"/>
        </w:rPr>
        <w:t>住建部示范点</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提质改造项目</w:t>
      </w:r>
      <w:r>
        <w:rPr>
          <w:rFonts w:hint="eastAsia" w:ascii="仿宋_GB2312" w:hAnsi="华文中宋" w:eastAsia="仿宋_GB2312" w:cs="Times New Roman"/>
          <w:sz w:val="32"/>
          <w:szCs w:val="32"/>
          <w:lang w:val="en-US" w:eastAsia="zh-CN"/>
        </w:rPr>
        <w:t>；</w:t>
      </w:r>
      <w:r>
        <w:rPr>
          <w:rFonts w:ascii="仿宋_GB2312" w:hAnsi="华文中宋" w:eastAsia="仿宋_GB2312"/>
          <w:sz w:val="32"/>
          <w:szCs w:val="32"/>
        </w:rPr>
        <w:t>成功化解</w:t>
      </w:r>
      <w:r>
        <w:rPr>
          <w:rFonts w:hint="eastAsia" w:ascii="仿宋_GB2312" w:hAnsi="华文中宋" w:eastAsia="仿宋_GB2312"/>
          <w:color w:val="auto"/>
          <w:sz w:val="32"/>
          <w:szCs w:val="32"/>
        </w:rPr>
        <w:t>“友谊东”项目</w:t>
      </w:r>
      <w:r>
        <w:rPr>
          <w:rFonts w:hint="eastAsia" w:ascii="仿宋_GB2312" w:hAnsi="华文中宋" w:eastAsia="仿宋_GB2312"/>
          <w:color w:val="auto"/>
          <w:sz w:val="32"/>
          <w:szCs w:val="32"/>
          <w:lang w:eastAsia="zh-CN"/>
        </w:rPr>
        <w:t>回迁户</w:t>
      </w:r>
      <w:r>
        <w:rPr>
          <w:rFonts w:ascii="仿宋_GB2312" w:hAnsi="华文中宋" w:eastAsia="仿宋_GB2312"/>
          <w:sz w:val="32"/>
          <w:szCs w:val="32"/>
        </w:rPr>
        <w:t>大规模集访风险</w:t>
      </w:r>
      <w:r>
        <w:rPr>
          <w:rFonts w:hint="eastAsia" w:ascii="仿宋_GB2312" w:hAnsi="华文中宋" w:eastAsia="仿宋_GB2312" w:cs="Times New Roman"/>
          <w:sz w:val="32"/>
          <w:szCs w:val="32"/>
          <w:lang w:eastAsia="zh-CN"/>
        </w:rPr>
        <w:t>，</w:t>
      </w:r>
      <w:r>
        <w:rPr>
          <w:rFonts w:hint="eastAsia" w:ascii="仿宋_GB2312" w:hAnsi="仿宋" w:eastAsia="仿宋_GB2312"/>
          <w:sz w:val="32"/>
          <w:szCs w:val="32"/>
        </w:rPr>
        <w:t>全年</w:t>
      </w:r>
      <w:r>
        <w:rPr>
          <w:rFonts w:hint="eastAsia" w:ascii="仿宋_GB2312" w:hAnsi="仿宋_GB2312" w:eastAsia="仿宋_GB2312" w:cs="仿宋_GB2312"/>
          <w:kern w:val="2"/>
          <w:sz w:val="32"/>
          <w:szCs w:val="32"/>
          <w:lang w:val="en-US" w:eastAsia="zh-CN" w:bidi="ar-SA"/>
        </w:rPr>
        <w:t>零重大安全事故、零进京上访发生。</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000000"/>
          <w:sz w:val="32"/>
          <w:szCs w:val="32"/>
        </w:rPr>
      </w:pPr>
      <w:r>
        <w:rPr>
          <w:rFonts w:hint="eastAsia" w:ascii="楷体" w:hAnsi="楷体" w:eastAsia="楷体" w:cs="楷体"/>
          <w:b/>
          <w:bCs/>
          <w:sz w:val="32"/>
          <w:szCs w:val="32"/>
        </w:rPr>
        <w:t>（二）履行党建工作责任，抓好意识形态，落实工作任务情况。</w:t>
      </w:r>
      <w:r>
        <w:rPr>
          <w:rFonts w:hint="eastAsia" w:ascii="仿宋_GB2312" w:hAnsi="仿宋" w:eastAsia="仿宋_GB2312"/>
          <w:b/>
          <w:bCs/>
          <w:color w:val="000000"/>
          <w:sz w:val="32"/>
          <w:szCs w:val="32"/>
        </w:rPr>
        <w:t>一</w:t>
      </w:r>
      <w:r>
        <w:rPr>
          <w:rFonts w:hint="eastAsia" w:ascii="仿宋_GB2312" w:hAnsi="仿宋_GB2312" w:eastAsia="仿宋_GB2312" w:cs="仿宋_GB2312"/>
          <w:b/>
          <w:bCs/>
          <w:sz w:val="32"/>
          <w:szCs w:val="32"/>
        </w:rPr>
        <w:t>是</w:t>
      </w:r>
      <w:r>
        <w:rPr>
          <w:rFonts w:hint="eastAsia" w:ascii="仿宋_GB2312" w:hAnsi="仿宋_GB2312" w:eastAsia="仿宋_GB2312" w:cs="仿宋_GB2312"/>
          <w:sz w:val="32"/>
          <w:szCs w:val="32"/>
          <w:lang w:eastAsia="zh-CN"/>
        </w:rPr>
        <w:t>党史学习教育走深走实。充分利用辖区</w:t>
      </w:r>
      <w:r>
        <w:rPr>
          <w:rFonts w:hint="eastAsia" w:ascii="仿宋_GB2312" w:hAnsi="仿宋_GB2312" w:eastAsia="仿宋_GB2312" w:cs="仿宋_GB2312"/>
          <w:sz w:val="32"/>
          <w:szCs w:val="32"/>
        </w:rPr>
        <w:t>晓园党建主题文化公园、长沙车站铁路党史馆</w:t>
      </w:r>
      <w:r>
        <w:rPr>
          <w:rFonts w:hint="eastAsia" w:ascii="仿宋_GB2312" w:hAnsi="仿宋" w:eastAsia="仿宋_GB2312"/>
          <w:sz w:val="32"/>
          <w:szCs w:val="32"/>
          <w:lang w:eastAsia="zh-CN"/>
        </w:rPr>
        <w:t>等红色资源，对</w:t>
      </w:r>
      <w:r>
        <w:rPr>
          <w:rFonts w:ascii="仿宋_GB2312" w:hAnsi="仿宋" w:eastAsia="仿宋_GB2312"/>
          <w:sz w:val="32"/>
          <w:szCs w:val="32"/>
        </w:rPr>
        <w:t>党员干部</w:t>
      </w:r>
      <w:r>
        <w:rPr>
          <w:rFonts w:hint="eastAsia" w:ascii="仿宋_GB2312" w:hAnsi="仿宋" w:eastAsia="仿宋_GB2312"/>
          <w:sz w:val="32"/>
          <w:szCs w:val="32"/>
          <w:lang w:eastAsia="zh-CN"/>
        </w:rPr>
        <w:t>开展全员轮训，</w:t>
      </w:r>
      <w:r>
        <w:rPr>
          <w:rFonts w:hint="eastAsia" w:ascii="仿宋_GB2312" w:hAnsi="仿宋" w:eastAsia="仿宋_GB2312"/>
          <w:sz w:val="32"/>
          <w:szCs w:val="32"/>
        </w:rPr>
        <w:t>实现</w:t>
      </w:r>
      <w:r>
        <w:rPr>
          <w:rFonts w:hint="eastAsia" w:ascii="仿宋_GB2312" w:hAnsi="仿宋" w:eastAsia="仿宋_GB2312"/>
          <w:sz w:val="32"/>
          <w:szCs w:val="32"/>
          <w:lang w:eastAsia="zh-CN"/>
        </w:rPr>
        <w:t>“家门口”党史学习</w:t>
      </w:r>
      <w:r>
        <w:rPr>
          <w:rFonts w:hint="eastAsia" w:ascii="仿宋_GB2312" w:hAnsi="仿宋" w:eastAsia="仿宋_GB2312"/>
          <w:sz w:val="32"/>
          <w:szCs w:val="32"/>
        </w:rPr>
        <w:t>教育。</w:t>
      </w:r>
      <w:r>
        <w:rPr>
          <w:rFonts w:hint="eastAsia" w:ascii="仿宋_GB2312" w:hAnsi="仿宋_GB2312" w:eastAsia="仿宋_GB2312" w:cs="仿宋_GB2312"/>
          <w:sz w:val="32"/>
          <w:szCs w:val="32"/>
          <w:lang w:eastAsia="zh-CN"/>
        </w:rPr>
        <w:t>依托</w:t>
      </w:r>
      <w:r>
        <w:rPr>
          <w:rFonts w:hint="eastAsia" w:ascii="仿宋_GB2312" w:hAnsi="仿宋_GB2312" w:eastAsia="仿宋_GB2312" w:cs="仿宋_GB2312"/>
          <w:sz w:val="32"/>
          <w:szCs w:val="32"/>
        </w:rPr>
        <w:t>“五韵课堂”</w:t>
      </w:r>
      <w:r>
        <w:rPr>
          <w:rFonts w:hint="eastAsia" w:ascii="仿宋_GB2312" w:hAnsi="仿宋_GB2312" w:eastAsia="仿宋_GB2312" w:cs="仿宋_GB2312"/>
          <w:sz w:val="32"/>
          <w:szCs w:val="32"/>
          <w:lang w:eastAsia="zh-CN"/>
        </w:rPr>
        <w:t>等</w:t>
      </w:r>
      <w:r>
        <w:rPr>
          <w:rFonts w:hint="default" w:ascii="仿宋_GB2312" w:hAnsi="仿宋_GB2312" w:eastAsia="仿宋_GB2312" w:cs="仿宋_GB2312"/>
          <w:sz w:val="32"/>
          <w:szCs w:val="32"/>
          <w:lang w:bidi="ar"/>
        </w:rPr>
        <w:t>广播</w:t>
      </w:r>
      <w:r>
        <w:rPr>
          <w:rFonts w:hint="default" w:ascii="仿宋_GB2312" w:hAnsi="仿宋_GB2312" w:eastAsia="仿宋_GB2312" w:cs="仿宋_GB2312"/>
          <w:sz w:val="32"/>
          <w:szCs w:val="32"/>
        </w:rPr>
        <w:t>平台，</w:t>
      </w:r>
      <w:r>
        <w:rPr>
          <w:rFonts w:hint="eastAsia" w:ascii="仿宋_GB2312" w:hAnsi="仿宋_GB2312" w:eastAsia="仿宋_GB2312" w:cs="仿宋_GB2312"/>
          <w:sz w:val="32"/>
          <w:szCs w:val="32"/>
          <w:lang w:bidi="ar"/>
        </w:rPr>
        <w:t>专题推送党史学习</w:t>
      </w:r>
      <w:r>
        <w:rPr>
          <w:rFonts w:hint="eastAsia" w:ascii="仿宋_GB2312" w:hAnsi="仿宋_GB2312" w:eastAsia="仿宋_GB2312" w:cs="仿宋_GB2312"/>
          <w:sz w:val="32"/>
          <w:szCs w:val="32"/>
          <w:lang w:val="en-US" w:eastAsia="zh-CN" w:bidi="ar"/>
        </w:rPr>
        <w:t>30</w:t>
      </w:r>
      <w:r>
        <w:rPr>
          <w:rFonts w:hint="eastAsia" w:ascii="仿宋_GB2312" w:hAnsi="仿宋_GB2312" w:eastAsia="仿宋_GB2312" w:cs="仿宋_GB2312"/>
          <w:sz w:val="32"/>
          <w:szCs w:val="32"/>
          <w:lang w:bidi="ar"/>
        </w:rPr>
        <w:t>期</w:t>
      </w:r>
      <w:r>
        <w:rPr>
          <w:rFonts w:hint="default" w:ascii="仿宋_GB2312" w:hAnsi="仿宋" w:eastAsia="仿宋_GB2312" w:cs="Times New Roman"/>
          <w:sz w:val="32"/>
          <w:szCs w:val="32"/>
        </w:rPr>
        <w:t>，</w:t>
      </w:r>
      <w:r>
        <w:rPr>
          <w:rFonts w:hint="eastAsia" w:ascii="仿宋_GB2312" w:hAnsi="仿宋" w:eastAsia="仿宋_GB2312"/>
          <w:sz w:val="32"/>
          <w:szCs w:val="32"/>
        </w:rPr>
        <w:t>分批</w:t>
      </w:r>
      <w:r>
        <w:rPr>
          <w:rFonts w:ascii="仿宋_GB2312" w:hAnsi="仿宋" w:eastAsia="仿宋_GB2312"/>
          <w:sz w:val="32"/>
          <w:szCs w:val="32"/>
        </w:rPr>
        <w:t>组织</w:t>
      </w:r>
      <w:r>
        <w:rPr>
          <w:rFonts w:hint="eastAsia" w:ascii="仿宋_GB2312" w:hAnsi="仿宋_GB2312" w:eastAsia="仿宋_GB2312" w:cs="仿宋_GB2312"/>
          <w:sz w:val="32"/>
          <w:szCs w:val="32"/>
          <w:lang w:eastAsia="zh-CN"/>
        </w:rPr>
        <w:t>参观</w:t>
      </w:r>
      <w:r>
        <w:rPr>
          <w:rFonts w:hint="eastAsia" w:ascii="仿宋_GB2312" w:hAnsi="仿宋_GB2312" w:eastAsia="仿宋_GB2312" w:cs="仿宋_GB2312"/>
          <w:sz w:val="32"/>
          <w:szCs w:val="32"/>
        </w:rPr>
        <w:t>长沙市党史馆、</w:t>
      </w:r>
      <w:r>
        <w:rPr>
          <w:rFonts w:hint="eastAsia" w:ascii="仿宋_GB2312" w:hAnsi="仿宋_GB2312" w:eastAsia="仿宋_GB2312" w:cs="仿宋_GB2312"/>
          <w:sz w:val="32"/>
          <w:szCs w:val="32"/>
          <w:lang w:eastAsia="zh-CN"/>
        </w:rPr>
        <w:t>何叔衡和谢觉哉故居</w:t>
      </w:r>
      <w:r>
        <w:rPr>
          <w:rFonts w:hint="eastAsia" w:ascii="仿宋_GB2312" w:hAnsi="仿宋_GB2312" w:eastAsia="仿宋_GB2312" w:cs="仿宋_GB2312"/>
          <w:sz w:val="32"/>
          <w:szCs w:val="32"/>
        </w:rPr>
        <w:t>等</w:t>
      </w:r>
      <w:r>
        <w:rPr>
          <w:rFonts w:ascii="仿宋_GB2312" w:hAnsi="仿宋" w:eastAsia="仿宋_GB2312"/>
          <w:sz w:val="32"/>
          <w:szCs w:val="32"/>
        </w:rPr>
        <w:t>红色教育基地，</w:t>
      </w:r>
      <w:r>
        <w:rPr>
          <w:rFonts w:hint="eastAsia" w:ascii="仿宋_GB2312" w:hAnsi="仿宋" w:eastAsia="仿宋_GB2312"/>
          <w:sz w:val="32"/>
          <w:szCs w:val="32"/>
        </w:rPr>
        <w:t>不断为</w:t>
      </w:r>
      <w:r>
        <w:rPr>
          <w:rFonts w:ascii="仿宋_GB2312" w:hAnsi="仿宋" w:eastAsia="仿宋_GB2312"/>
          <w:sz w:val="32"/>
          <w:szCs w:val="32"/>
        </w:rPr>
        <w:t>党员干部补足精神之钙</w:t>
      </w:r>
      <w:r>
        <w:rPr>
          <w:rFonts w:hint="eastAsia" w:ascii="仿宋_GB2312" w:hAnsi="仿宋" w:eastAsia="仿宋_GB2312"/>
          <w:sz w:val="32"/>
          <w:szCs w:val="32"/>
        </w:rPr>
        <w:t>。</w:t>
      </w:r>
      <w:r>
        <w:rPr>
          <w:rFonts w:hint="eastAsia" w:ascii="仿宋_GB2312" w:hAnsi="仿宋" w:eastAsia="仿宋_GB2312"/>
          <w:sz w:val="32"/>
          <w:szCs w:val="32"/>
          <w:lang w:eastAsia="zh-CN"/>
        </w:rPr>
        <w:t>聚焦</w:t>
      </w:r>
      <w:r>
        <w:rPr>
          <w:rFonts w:hint="default" w:ascii="仿宋_GB2312" w:hAnsi="仿宋" w:eastAsia="仿宋_GB2312"/>
          <w:sz w:val="32"/>
          <w:szCs w:val="32"/>
        </w:rPr>
        <w:t>“我为群众办实事”实践活动，</w:t>
      </w:r>
      <w:r>
        <w:rPr>
          <w:rFonts w:hint="eastAsia" w:ascii="仿宋_GB2312" w:hAnsi="仿宋_GB2312" w:eastAsia="仿宋_GB2312" w:cs="仿宋_GB2312"/>
          <w:sz w:val="32"/>
          <w:szCs w:val="32"/>
          <w:lang w:eastAsia="zh-CN"/>
        </w:rPr>
        <w:t>争资</w:t>
      </w:r>
      <w:r>
        <w:rPr>
          <w:rFonts w:ascii="仿宋_GB2312" w:hAnsi="仿宋_GB2312" w:eastAsia="仿宋_GB2312" w:cs="仿宋_GB2312"/>
          <w:sz w:val="32"/>
          <w:szCs w:val="32"/>
        </w:rPr>
        <w:t>300</w:t>
      </w:r>
      <w:r>
        <w:rPr>
          <w:rFonts w:hint="eastAsia" w:ascii="仿宋_GB2312" w:hAnsi="仿宋_GB2312" w:eastAsia="仿宋_GB2312" w:cs="仿宋_GB2312"/>
          <w:sz w:val="32"/>
          <w:szCs w:val="32"/>
        </w:rPr>
        <w:t>万元用于</w:t>
      </w:r>
      <w:r>
        <w:rPr>
          <w:rFonts w:hint="eastAsia" w:ascii="仿宋_GB2312" w:hAnsi="仿宋_GB2312" w:eastAsia="仿宋_GB2312" w:cs="仿宋_GB2312"/>
          <w:sz w:val="32"/>
          <w:szCs w:val="32"/>
          <w:lang w:eastAsia="zh-CN"/>
        </w:rPr>
        <w:t>朝阳一村</w:t>
      </w:r>
      <w:r>
        <w:rPr>
          <w:rFonts w:hint="eastAsia" w:ascii="仿宋_GB2312" w:hAnsi="仿宋_GB2312" w:eastAsia="仿宋_GB2312" w:cs="仿宋_GB2312"/>
          <w:sz w:val="32"/>
          <w:szCs w:val="32"/>
        </w:rPr>
        <w:t>老旧小区维护和改造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将潇湘国际二期规划建成社会停车场；</w:t>
      </w:r>
      <w:r>
        <w:rPr>
          <w:rFonts w:hint="eastAsia" w:ascii="仿宋_GB2312" w:hAnsi="华文中宋" w:eastAsia="仿宋_GB2312" w:cs="Times New Roman"/>
          <w:sz w:val="32"/>
          <w:szCs w:val="32"/>
          <w:lang w:val="en-US" w:eastAsia="zh-CN"/>
        </w:rPr>
        <w:t>在武警巷增设便民通道；解决朝阳一村天然气安装</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lang w:val="en-US" w:eastAsia="zh-CN"/>
        </w:rPr>
        <w:t>湘运小区屋顶漏水修缮问题，</w:t>
      </w:r>
      <w:r>
        <w:rPr>
          <w:rFonts w:hint="eastAsia" w:ascii="仿宋_GB2312" w:hAnsi="仿宋" w:eastAsia="仿宋_GB2312" w:cs="Times New Roman"/>
          <w:sz w:val="32"/>
          <w:szCs w:val="32"/>
          <w:lang w:eastAsia="zh-CN"/>
        </w:rPr>
        <w:t>尤其解决蒸菜街2栋近20年水改历史遗留问题，得到区委主要领导批示，作为典型案例在全区分享。</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是</w:t>
      </w:r>
      <w:r>
        <w:rPr>
          <w:rFonts w:hint="eastAsia" w:ascii="仿宋_GB2312" w:hAnsi="仿宋_GB2312" w:eastAsia="仿宋_GB2312" w:cs="仿宋_GB2312"/>
          <w:sz w:val="32"/>
          <w:szCs w:val="32"/>
        </w:rPr>
        <w:t>意识形态</w:t>
      </w:r>
      <w:r>
        <w:rPr>
          <w:rFonts w:hint="eastAsia" w:ascii="仿宋_GB2312" w:hAnsi="仿宋_GB2312" w:eastAsia="仿宋_GB2312" w:cs="仿宋_GB2312"/>
          <w:sz w:val="32"/>
          <w:szCs w:val="32"/>
          <w:lang w:eastAsia="zh-CN"/>
        </w:rPr>
        <w:t>工作抓严抓实。</w:t>
      </w:r>
      <w:r>
        <w:rPr>
          <w:rFonts w:hint="eastAsia" w:ascii="仿宋_GB2312" w:hAnsi="仿宋_GB2312" w:eastAsia="仿宋_GB2312" w:cs="仿宋_GB2312"/>
          <w:sz w:val="32"/>
          <w:szCs w:val="32"/>
        </w:rPr>
        <w:t>实行“每月一梳理一督查一反馈”</w:t>
      </w:r>
      <w:r>
        <w:rPr>
          <w:rFonts w:hint="eastAsia" w:ascii="仿宋_GB2312" w:hAnsi="仿宋_GB2312" w:eastAsia="仿宋_GB2312" w:cs="仿宋_GB2312"/>
          <w:sz w:val="32"/>
          <w:szCs w:val="32"/>
          <w:lang w:eastAsia="zh-CN"/>
        </w:rPr>
        <w:t>机制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加大对</w:t>
      </w:r>
      <w:r>
        <w:rPr>
          <w:rFonts w:hint="eastAsia" w:ascii="仿宋_GB2312" w:hAnsi="仿宋_GB2312" w:eastAsia="仿宋_GB2312" w:cs="仿宋_GB2312"/>
          <w:sz w:val="32"/>
          <w:szCs w:val="32"/>
        </w:rPr>
        <w:t>省委、火车站周边、晓园公园</w:t>
      </w:r>
      <w:r>
        <w:rPr>
          <w:rFonts w:hint="eastAsia" w:ascii="仿宋_GB2312" w:hAnsi="仿宋_GB2312" w:eastAsia="仿宋_GB2312" w:cs="仿宋_GB2312"/>
          <w:sz w:val="32"/>
          <w:szCs w:val="32"/>
          <w:lang w:eastAsia="zh-CN"/>
        </w:rPr>
        <w:t>崇贤馆</w:t>
      </w:r>
      <w:r>
        <w:rPr>
          <w:rFonts w:hint="eastAsia" w:ascii="仿宋_GB2312" w:hAnsi="仿宋_GB2312" w:eastAsia="仿宋_GB2312" w:cs="仿宋_GB2312"/>
          <w:sz w:val="32"/>
          <w:szCs w:val="32"/>
        </w:rPr>
        <w:t>和长株潭汽车站等重点地段</w:t>
      </w:r>
      <w:r>
        <w:rPr>
          <w:rFonts w:hint="eastAsia" w:ascii="仿宋_GB2312" w:hAnsi="仿宋_GB2312" w:eastAsia="仿宋_GB2312" w:cs="仿宋_GB2312"/>
          <w:sz w:val="32"/>
          <w:szCs w:val="32"/>
          <w:lang w:eastAsia="zh-CN"/>
        </w:rPr>
        <w:t>排查，</w:t>
      </w:r>
      <w:r>
        <w:rPr>
          <w:rFonts w:hint="eastAsia" w:ascii="仿宋_GB2312" w:hAnsi="仿宋_GB2312" w:eastAsia="仿宋_GB2312" w:cs="仿宋_GB2312"/>
          <w:sz w:val="32"/>
          <w:szCs w:val="32"/>
        </w:rPr>
        <w:t>对民族宗教问题保持高度敏感，</w:t>
      </w:r>
      <w:r>
        <w:rPr>
          <w:rFonts w:hint="eastAsia" w:ascii="仿宋_GB2312" w:hAnsi="仿宋_GB2312" w:eastAsia="仿宋_GB2312" w:cs="仿宋_GB2312"/>
          <w:sz w:val="32"/>
          <w:szCs w:val="32"/>
          <w:lang w:eastAsia="zh-CN"/>
        </w:rPr>
        <w:t>审核把关各类学习培训座谈，清理不规范内容</w:t>
      </w:r>
      <w:r>
        <w:rPr>
          <w:rFonts w:hint="eastAsia" w:ascii="仿宋_GB2312" w:hAnsi="仿宋_GB2312" w:eastAsia="仿宋_GB2312" w:cs="仿宋_GB2312"/>
          <w:sz w:val="32"/>
          <w:szCs w:val="32"/>
          <w:lang w:val="en-US" w:eastAsia="zh-CN"/>
        </w:rPr>
        <w:t>20余处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报送舆情信息</w:t>
      </w:r>
      <w:r>
        <w:rPr>
          <w:rFonts w:hint="eastAsia" w:ascii="仿宋_GB2312" w:hAnsi="仿宋_GB2312" w:eastAsia="仿宋_GB2312" w:cs="仿宋_GB2312"/>
          <w:sz w:val="32"/>
          <w:szCs w:val="32"/>
          <w:lang w:val="en-US" w:eastAsia="zh-CN"/>
        </w:rPr>
        <w:t>量近3000</w:t>
      </w:r>
      <w:bookmarkStart w:id="0" w:name="_GoBack"/>
      <w:bookmarkEnd w:id="0"/>
      <w:r>
        <w:rPr>
          <w:rFonts w:hint="eastAsia" w:ascii="仿宋_GB2312" w:hAnsi="仿宋_GB2312" w:eastAsia="仿宋_GB2312" w:cs="仿宋_GB2312"/>
          <w:sz w:val="32"/>
          <w:szCs w:val="32"/>
        </w:rPr>
        <w:t>条，</w:t>
      </w:r>
      <w:r>
        <w:rPr>
          <w:rFonts w:hint="eastAsia" w:ascii="仿宋_GB2312" w:hAnsi="仿宋_GB2312" w:eastAsia="仿宋_GB2312" w:cs="仿宋_GB2312"/>
          <w:color w:val="000000"/>
          <w:sz w:val="32"/>
          <w:szCs w:val="32"/>
        </w:rPr>
        <w:t>全年零负面清单。</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 w:eastAsia="仿宋_GB2312"/>
          <w:sz w:val="32"/>
          <w:szCs w:val="32"/>
        </w:rPr>
      </w:pPr>
      <w:r>
        <w:rPr>
          <w:rFonts w:hint="eastAsia" w:ascii="楷体" w:hAnsi="楷体" w:eastAsia="楷体" w:cs="楷体"/>
          <w:b/>
          <w:bCs/>
          <w:sz w:val="32"/>
          <w:szCs w:val="32"/>
        </w:rPr>
        <w:t>（三）</w:t>
      </w:r>
      <w:r>
        <w:rPr>
          <w:rFonts w:hint="eastAsia" w:ascii="楷体" w:hAnsi="楷体" w:eastAsia="楷体" w:cs="楷体"/>
          <w:b/>
          <w:bCs/>
          <w:sz w:val="32"/>
          <w:szCs w:val="32"/>
          <w:lang w:eastAsia="zh-CN"/>
        </w:rPr>
        <w:t>深入实施“党建聚合力”工程，以高质量党建引领高质量发展情况</w:t>
      </w:r>
      <w:r>
        <w:rPr>
          <w:rFonts w:hint="eastAsia" w:ascii="楷体" w:hAnsi="楷体" w:eastAsia="楷体" w:cs="楷体"/>
          <w:b/>
          <w:bCs/>
          <w:sz w:val="32"/>
          <w:szCs w:val="32"/>
        </w:rPr>
        <w:t>。</w:t>
      </w:r>
      <w:r>
        <w:rPr>
          <w:rFonts w:hint="eastAsia" w:ascii="仿宋_GB2312" w:hAnsi="仿宋" w:eastAsia="仿宋_GB2312" w:cs="Times New Roman"/>
          <w:sz w:val="32"/>
          <w:szCs w:val="32"/>
        </w:rPr>
        <w:t>多元化升级社区党群服务中心</w:t>
      </w:r>
      <w:r>
        <w:rPr>
          <w:rFonts w:hint="eastAsia" w:ascii="仿宋_GB2312" w:hAnsi="仿宋" w:eastAsia="仿宋_GB2312" w:cs="Times New Roman"/>
          <w:sz w:val="32"/>
          <w:szCs w:val="32"/>
          <w:lang w:eastAsia="zh-CN"/>
        </w:rPr>
        <w:t>和文化服务中心，打造</w:t>
      </w:r>
      <w:r>
        <w:rPr>
          <w:rFonts w:hint="eastAsia" w:ascii="仿宋_GB2312" w:hAnsi="仿宋" w:eastAsia="仿宋_GB2312"/>
          <w:sz w:val="32"/>
          <w:szCs w:val="32"/>
          <w:lang w:eastAsia="zh-CN"/>
        </w:rPr>
        <w:t>佳兆业广场智慧健身中心；</w:t>
      </w:r>
      <w:r>
        <w:rPr>
          <w:rFonts w:hint="eastAsia" w:ascii="仿宋_GB2312" w:hAnsi="仿宋" w:eastAsia="仿宋_GB2312" w:cs="Times New Roman"/>
          <w:sz w:val="32"/>
          <w:szCs w:val="32"/>
        </w:rPr>
        <w:t>积极协调龙骧、金</w:t>
      </w:r>
      <w:r>
        <w:rPr>
          <w:rFonts w:hint="eastAsia" w:ascii="仿宋_GB2312" w:hAnsi="仿宋_GB2312" w:eastAsia="仿宋_GB2312" w:cs="仿宋_GB2312"/>
          <w:sz w:val="32"/>
          <w:szCs w:val="32"/>
        </w:rPr>
        <w:t>苹果、广铁等单位争取活动阵地约3000平方米，打</w:t>
      </w:r>
      <w:r>
        <w:rPr>
          <w:rFonts w:hint="eastAsia" w:ascii="仿宋_GB2312" w:hAnsi="仿宋" w:eastAsia="仿宋_GB2312" w:cs="Times New Roman"/>
          <w:sz w:val="32"/>
          <w:szCs w:val="32"/>
        </w:rPr>
        <w:t>造“美在金秋”老党员之家</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“好女儿”党员先锋志愿服务站</w:t>
      </w:r>
      <w:r>
        <w:rPr>
          <w:rFonts w:hint="eastAsia" w:ascii="仿宋_GB2312" w:hAnsi="仿宋" w:eastAsia="仿宋_GB2312" w:cs="Times New Roman"/>
          <w:sz w:val="32"/>
          <w:szCs w:val="32"/>
          <w:lang w:val="en-US" w:eastAsia="zh-CN"/>
        </w:rPr>
        <w:t>。</w:t>
      </w:r>
      <w:r>
        <w:rPr>
          <w:rFonts w:hint="eastAsia" w:ascii="仿宋_GB2312" w:hAnsi="仿宋" w:eastAsia="仿宋_GB2312" w:cs="Times New Roman"/>
          <w:sz w:val="32"/>
          <w:szCs w:val="32"/>
          <w:lang w:eastAsia="zh-CN"/>
        </w:rPr>
        <w:t>整合“先锋共同体”资源，与省文联、市残联等单位签署共驻共建协议，凝聚各方力量，创新打造“红色聚力坊”治理平台</w:t>
      </w:r>
      <w:r>
        <w:rPr>
          <w:rFonts w:hint="eastAsia" w:ascii="仿宋_GB2312" w:hAnsi="仿宋" w:eastAsia="仿宋_GB2312" w:cs="Times New Roman"/>
          <w:sz w:val="32"/>
          <w:szCs w:val="32"/>
          <w:lang w:val="en-US" w:eastAsia="zh-CN"/>
        </w:rPr>
        <w:t>，</w:t>
      </w:r>
      <w:r>
        <w:rPr>
          <w:rFonts w:hint="eastAsia" w:ascii="仿宋_GB2312" w:hAnsi="仿宋" w:eastAsia="仿宋_GB2312" w:cs="Times New Roman"/>
          <w:sz w:val="32"/>
          <w:szCs w:val="32"/>
          <w:lang w:eastAsia="zh-CN"/>
        </w:rPr>
        <w:t>该模式作为典型经验在全省社区居务监督管理创新实验区课题中推广。</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b/>
          <w:bCs/>
          <w:sz w:val="32"/>
          <w:szCs w:val="32"/>
        </w:rPr>
        <w:t>（四）加强领导班子自身建设、严肃党内政治生活等情况。</w:t>
      </w:r>
      <w:r>
        <w:rPr>
          <w:rFonts w:hint="eastAsia" w:ascii="仿宋_GB2312" w:hAnsi="仿宋" w:eastAsia="仿宋_GB2312" w:cs="Times New Roman"/>
          <w:sz w:val="32"/>
          <w:szCs w:val="32"/>
        </w:rPr>
        <w:t>制定《街道全面从严治党主体责任清单》，进一步压实党工委从严治党主体责任。严格</w:t>
      </w:r>
      <w:r>
        <w:rPr>
          <w:rFonts w:hint="eastAsia" w:ascii="仿宋_GB2312" w:hAnsi="仿宋" w:eastAsia="仿宋_GB2312"/>
          <w:sz w:val="32"/>
          <w:szCs w:val="32"/>
        </w:rPr>
        <w:t>按照《关于新形势下党内政治生活的若干准则》要求，落实“三会一课”、民主生活会和组织生活会等制度，以</w:t>
      </w:r>
      <w:r>
        <w:rPr>
          <w:rFonts w:hint="eastAsia" w:ascii="仿宋_GB2312" w:hAnsi="仿宋" w:eastAsia="仿宋_GB2312"/>
          <w:sz w:val="32"/>
          <w:szCs w:val="32"/>
          <w:lang w:eastAsia="zh-CN"/>
        </w:rPr>
        <w:t>党史学习教育</w:t>
      </w:r>
      <w:r>
        <w:rPr>
          <w:rFonts w:hint="eastAsia" w:ascii="仿宋_GB2312" w:hAnsi="仿宋" w:eastAsia="仿宋_GB2312"/>
          <w:sz w:val="32"/>
          <w:szCs w:val="32"/>
        </w:rPr>
        <w:t>为主线，组织中心组理论学习12次</w:t>
      </w:r>
      <w:r>
        <w:rPr>
          <w:rFonts w:hint="eastAsia" w:ascii="仿宋_GB2312" w:hAnsi="仿宋" w:eastAsia="仿宋_GB2312"/>
          <w:sz w:val="32"/>
          <w:szCs w:val="32"/>
          <w:lang w:eastAsia="zh-CN"/>
        </w:rPr>
        <w:t>，</w:t>
      </w:r>
      <w:r>
        <w:rPr>
          <w:rFonts w:hint="eastAsia" w:ascii="仿宋_GB2312" w:hAnsi="仿宋_GB2312" w:eastAsia="仿宋_GB2312" w:cs="仿宋_GB2312"/>
          <w:sz w:val="32"/>
          <w:szCs w:val="32"/>
          <w:lang w:val="en-US" w:eastAsia="zh-CN"/>
        </w:rPr>
        <w:t>邀请省市区专家教授授课4次。党工委书记成为区委理论宣讲团成员带头开展党史学习教育、十九届六中全会精神专题宣讲，干部政治修养</w:t>
      </w:r>
      <w:r>
        <w:rPr>
          <w:rFonts w:hint="eastAsia" w:ascii="仿宋_GB2312" w:hAnsi="仿宋_GB2312" w:eastAsia="仿宋_GB2312" w:cs="仿宋_GB2312"/>
          <w:sz w:val="32"/>
          <w:szCs w:val="32"/>
          <w:lang w:eastAsia="zh-CN"/>
        </w:rPr>
        <w:t>进一步提高。</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（五）贯彻党管干部原则，加强干部队伍建设等情况。</w:t>
      </w:r>
      <w:r>
        <w:rPr>
          <w:rFonts w:hint="eastAsia" w:ascii="仿宋_GB2312" w:hAnsi="仿宋_GB2312" w:eastAsia="仿宋_GB2312" w:cs="仿宋_GB2312"/>
          <w:sz w:val="32"/>
          <w:szCs w:val="32"/>
          <w:lang w:eastAsia="zh-CN"/>
        </w:rPr>
        <w:t>严格</w:t>
      </w:r>
      <w:r>
        <w:rPr>
          <w:rFonts w:hint="eastAsia" w:ascii="仿宋_GB2312" w:hAnsi="仿宋_GB2312" w:eastAsia="仿宋_GB2312" w:cs="仿宋_GB2312"/>
          <w:sz w:val="32"/>
          <w:szCs w:val="32"/>
        </w:rPr>
        <w:t>贯彻落实干部选拔任用条例，</w:t>
      </w:r>
      <w:r>
        <w:rPr>
          <w:rFonts w:hint="eastAsia" w:ascii="仿宋_GB2312" w:hAnsi="仿宋" w:eastAsia="仿宋_GB2312" w:cs="Times New Roman"/>
          <w:sz w:val="32"/>
          <w:szCs w:val="32"/>
          <w:lang w:val="en-US" w:eastAsia="zh-CN"/>
        </w:rPr>
        <w:t>圆满完成社区“两委”选举和人大、妇联换届选举工</w:t>
      </w:r>
      <w:r>
        <w:rPr>
          <w:rFonts w:hint="eastAsia" w:ascii="仿宋_GB2312" w:hAnsi="仿宋_GB2312" w:eastAsia="仿宋_GB2312" w:cs="仿宋_GB2312"/>
          <w:sz w:val="32"/>
          <w:szCs w:val="32"/>
          <w:lang w:val="en-US" w:eastAsia="zh-CN"/>
        </w:rPr>
        <w:t>作，</w:t>
      </w:r>
      <w:r>
        <w:rPr>
          <w:rFonts w:hint="eastAsia" w:ascii="仿宋_GB2312" w:hAnsi="仿宋_GB2312" w:eastAsia="仿宋_GB2312" w:cs="仿宋_GB2312"/>
          <w:sz w:val="32"/>
          <w:szCs w:val="32"/>
        </w:rPr>
        <w:t>社区“两委”班子</w:t>
      </w:r>
      <w:r>
        <w:rPr>
          <w:rFonts w:hint="eastAsia" w:ascii="仿宋_GB2312" w:hAnsi="仿宋_GB2312" w:eastAsia="仿宋_GB2312" w:cs="仿宋_GB2312"/>
          <w:sz w:val="32"/>
          <w:szCs w:val="32"/>
          <w:lang w:eastAsia="zh-CN"/>
        </w:rPr>
        <w:t>更年轻化、知识化、专业化。</w:t>
      </w:r>
      <w:r>
        <w:rPr>
          <w:rFonts w:hint="eastAsia" w:ascii="仿宋_GB2312" w:hAnsi="仿宋_GB2312" w:eastAsia="仿宋_GB2312" w:cs="仿宋_GB2312"/>
          <w:sz w:val="32"/>
          <w:szCs w:val="32"/>
        </w:rPr>
        <w:t>制定科学、量化的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季讲评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考核办法，树立“干就看得见、不干就看不见”的考核导向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激励鞭策干部责任上肩、力争上游。</w:t>
      </w:r>
      <w:r>
        <w:rPr>
          <w:rFonts w:hint="eastAsia" w:ascii="仿宋_GB2312" w:hAnsi="仿宋_GB2312" w:eastAsia="仿宋_GB2312" w:cs="仿宋_GB2312"/>
          <w:sz w:val="32"/>
          <w:szCs w:val="32"/>
          <w:lang w:eastAsia="zh-CN"/>
        </w:rPr>
        <w:t>全力</w:t>
      </w:r>
      <w:r>
        <w:rPr>
          <w:rFonts w:hint="eastAsia" w:ascii="仿宋_GB2312" w:hAnsi="仿宋_GB2312" w:eastAsia="仿宋_GB2312" w:cs="仿宋_GB2312"/>
          <w:sz w:val="32"/>
          <w:szCs w:val="32"/>
        </w:rPr>
        <w:t>推</w:t>
      </w:r>
      <w:r>
        <w:rPr>
          <w:rFonts w:hint="eastAsia" w:ascii="仿宋_GB2312" w:hAnsi="仿宋_GB2312" w:eastAsia="仿宋_GB2312" w:cs="仿宋_GB2312"/>
          <w:sz w:val="32"/>
          <w:szCs w:val="32"/>
          <w:lang w:eastAsia="zh-CN"/>
        </w:rPr>
        <w:t>进</w:t>
      </w:r>
      <w:r>
        <w:rPr>
          <w:rFonts w:hint="eastAsia" w:ascii="仿宋_GB2312" w:hAnsi="仿宋_GB2312" w:eastAsia="仿宋_GB2312" w:cs="仿宋_GB2312"/>
          <w:sz w:val="32"/>
          <w:szCs w:val="32"/>
        </w:rPr>
        <w:t>“互联网+政务公开”</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基层公共服务（一门式）全覆盖标准化建设，试行首问责任和网格化制度，定期对社区员额人员开展全岗通业务培训，“一门式”服务水平不断提升。</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kern w:val="0"/>
          <w:sz w:val="32"/>
          <w:szCs w:val="32"/>
          <w:lang w:bidi="ar"/>
        </w:rPr>
        <w:t>（六）落实依法决策、科学决策、民主决策，讨论和决定重大问题等情况。</w:t>
      </w:r>
      <w:r>
        <w:rPr>
          <w:rFonts w:hint="eastAsia" w:ascii="仿宋_GB2312" w:hAnsi="仿宋_GB2312" w:eastAsia="仿宋_GB2312" w:cs="仿宋_GB2312"/>
          <w:sz w:val="32"/>
          <w:szCs w:val="32"/>
        </w:rPr>
        <w:t>严格落实“三重一大” 事项集体决策制度，充分发扬民主理念，对重大决策、人事任免、大额资金使用等事项均提交党政班子集体研究决定。强化对民生资金的监督管理使用，定期组织召开涉民资金、专项资金使用情况汇报分析会，强化内控，堵塞漏洞，防范风险，民生资金工作台账进一步标准化、透明化。</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 w:eastAsia="仿宋_GB2312"/>
          <w:sz w:val="32"/>
          <w:szCs w:val="32"/>
        </w:rPr>
      </w:pPr>
      <w:r>
        <w:rPr>
          <w:rFonts w:hint="eastAsia" w:ascii="楷体" w:hAnsi="楷体" w:eastAsia="楷体" w:cs="楷体"/>
          <w:b/>
          <w:bCs/>
          <w:kern w:val="0"/>
          <w:sz w:val="32"/>
          <w:szCs w:val="32"/>
          <w:lang w:bidi="ar"/>
        </w:rPr>
        <w:t>（七）履行党风廉政建设主体责任，加强党风廉政建设，支持纪检监察机构履行监督责任等情况。</w:t>
      </w:r>
      <w:r>
        <w:rPr>
          <w:rFonts w:hint="eastAsia" w:ascii="仿宋_GB2312" w:hAnsi="仿宋_GB2312" w:eastAsia="仿宋_GB2312" w:cs="仿宋_GB2312"/>
          <w:sz w:val="32"/>
          <w:szCs w:val="32"/>
          <w:lang w:eastAsia="zh-CN"/>
        </w:rPr>
        <w:t>严抓日常作风建设，</w:t>
      </w:r>
      <w:r>
        <w:rPr>
          <w:rFonts w:hint="eastAsia" w:ascii="仿宋_GB2312" w:hAnsi="仿宋" w:eastAsia="仿宋_GB2312"/>
          <w:sz w:val="32"/>
          <w:szCs w:val="32"/>
        </w:rPr>
        <w:t>以近年来发生有重大社会影响的案件和区、街纪委监委查办的典型案例为反面教材，定期开展干部警示教育</w:t>
      </w:r>
      <w:r>
        <w:rPr>
          <w:rFonts w:hint="eastAsia" w:ascii="仿宋_GB2312" w:hAnsi="仿宋" w:eastAsia="仿宋_GB2312"/>
          <w:sz w:val="32"/>
          <w:szCs w:val="32"/>
          <w:lang w:eastAsia="zh-CN"/>
        </w:rPr>
        <w:t>，</w:t>
      </w:r>
      <w:r>
        <w:rPr>
          <w:rFonts w:hint="eastAsia" w:ascii="仿宋_GB2312" w:hAnsi="仿宋" w:eastAsia="仿宋_GB2312"/>
          <w:sz w:val="32"/>
          <w:szCs w:val="32"/>
        </w:rPr>
        <w:t>深入开展</w:t>
      </w:r>
      <w:r>
        <w:rPr>
          <w:rFonts w:hint="eastAsia" w:ascii="仿宋_GB2312" w:hAnsi="仿宋" w:eastAsia="仿宋_GB2312"/>
          <w:sz w:val="32"/>
          <w:szCs w:val="32"/>
          <w:lang w:eastAsia="zh-CN"/>
        </w:rPr>
        <w:t>纠“四风”</w:t>
      </w:r>
      <w:r>
        <w:rPr>
          <w:rFonts w:hint="eastAsia" w:ascii="仿宋_GB2312" w:hAnsi="仿宋" w:eastAsia="仿宋_GB2312"/>
          <w:sz w:val="32"/>
          <w:szCs w:val="32"/>
        </w:rPr>
        <w:t>等专项整治</w:t>
      </w:r>
      <w:r>
        <w:rPr>
          <w:rFonts w:hint="eastAsia" w:ascii="仿宋_GB2312" w:hAnsi="仿宋" w:eastAsia="仿宋_GB2312"/>
          <w:sz w:val="32"/>
          <w:szCs w:val="32"/>
          <w:lang w:eastAsia="zh-CN"/>
        </w:rPr>
        <w:t>，</w:t>
      </w:r>
      <w:r>
        <w:rPr>
          <w:rFonts w:hint="eastAsia" w:ascii="仿宋_GB2312" w:hAnsi="华文中宋" w:eastAsia="仿宋_GB2312" w:cs="Times New Roman"/>
          <w:sz w:val="32"/>
          <w:szCs w:val="32"/>
          <w:lang w:val="en-US" w:eastAsia="zh-CN"/>
        </w:rPr>
        <w:t>高效完成省委巡视交办信访件任务4件，</w:t>
      </w:r>
      <w:r>
        <w:rPr>
          <w:rFonts w:hint="eastAsia" w:ascii="仿宋_GB2312" w:hAnsi="仿宋" w:eastAsia="仿宋_GB2312"/>
          <w:sz w:val="32"/>
          <w:szCs w:val="32"/>
        </w:rPr>
        <w:t>作风纪律督查1</w:t>
      </w:r>
      <w:r>
        <w:rPr>
          <w:rFonts w:hint="eastAsia" w:ascii="仿宋_GB2312" w:hAnsi="仿宋" w:eastAsia="仿宋_GB2312"/>
          <w:sz w:val="32"/>
          <w:szCs w:val="32"/>
          <w:lang w:val="en-US" w:eastAsia="zh-CN"/>
        </w:rPr>
        <w:t>6</w:t>
      </w:r>
      <w:r>
        <w:rPr>
          <w:rFonts w:hint="eastAsia" w:ascii="仿宋_GB2312" w:hAnsi="仿宋" w:eastAsia="仿宋_GB2312"/>
          <w:sz w:val="32"/>
          <w:szCs w:val="32"/>
        </w:rPr>
        <w:t>次，通报批评</w:t>
      </w:r>
      <w:r>
        <w:rPr>
          <w:rFonts w:hint="eastAsia" w:ascii="仿宋_GB2312" w:hAnsi="仿宋" w:eastAsia="仿宋_GB2312"/>
          <w:sz w:val="32"/>
          <w:szCs w:val="32"/>
          <w:lang w:val="en-US" w:eastAsia="zh-CN"/>
        </w:rPr>
        <w:t>2</w:t>
      </w:r>
      <w:r>
        <w:rPr>
          <w:rFonts w:hint="eastAsia" w:ascii="仿宋_GB2312" w:hAnsi="仿宋" w:eastAsia="仿宋_GB2312"/>
          <w:sz w:val="32"/>
          <w:szCs w:val="32"/>
        </w:rPr>
        <w:t>人次，提醒谈话</w:t>
      </w:r>
      <w:r>
        <w:rPr>
          <w:rFonts w:hint="eastAsia" w:ascii="仿宋_GB2312" w:hAnsi="仿宋" w:eastAsia="仿宋_GB2312"/>
          <w:sz w:val="32"/>
          <w:szCs w:val="32"/>
          <w:lang w:val="en-US" w:eastAsia="zh-CN"/>
        </w:rPr>
        <w:t>6</w:t>
      </w:r>
      <w:r>
        <w:rPr>
          <w:rFonts w:hint="eastAsia" w:ascii="仿宋_GB2312" w:hAnsi="仿宋" w:eastAsia="仿宋_GB2312"/>
          <w:sz w:val="32"/>
          <w:szCs w:val="32"/>
        </w:rPr>
        <w:t>人次，</w:t>
      </w:r>
      <w:r>
        <w:rPr>
          <w:rFonts w:hint="eastAsia" w:ascii="仿宋_GB2312" w:hAnsi="仿宋" w:eastAsia="仿宋_GB2312" w:cs="Times New Roman"/>
          <w:sz w:val="32"/>
          <w:szCs w:val="32"/>
        </w:rPr>
        <w:t>立案结案３件</w:t>
      </w:r>
      <w:r>
        <w:rPr>
          <w:rFonts w:hint="eastAsia" w:ascii="仿宋_GB2312" w:hAnsi="仿宋" w:eastAsia="仿宋_GB2312" w:cs="Times New Roman"/>
          <w:sz w:val="32"/>
          <w:szCs w:val="32"/>
          <w:lang w:eastAsia="zh-CN"/>
        </w:rPr>
        <w:t>，</w:t>
      </w:r>
      <w:r>
        <w:rPr>
          <w:rFonts w:hint="eastAsia" w:ascii="仿宋_GB2312" w:hAnsi="仿宋" w:eastAsia="仿宋_GB2312"/>
          <w:sz w:val="32"/>
          <w:szCs w:val="32"/>
        </w:rPr>
        <w:t>扭转</w:t>
      </w:r>
      <w:r>
        <w:rPr>
          <w:rFonts w:hint="eastAsia" w:ascii="仿宋_GB2312" w:hAnsi="仿宋" w:eastAsia="仿宋_GB2312"/>
          <w:sz w:val="32"/>
          <w:szCs w:val="32"/>
          <w:lang w:eastAsia="zh-CN"/>
        </w:rPr>
        <w:t>干部</w:t>
      </w:r>
      <w:r>
        <w:rPr>
          <w:rFonts w:hint="eastAsia" w:ascii="仿宋_GB2312" w:hAnsi="仿宋" w:eastAsia="仿宋_GB2312"/>
          <w:sz w:val="32"/>
          <w:szCs w:val="32"/>
        </w:rPr>
        <w:t>“慵、懒、散”不良作风，营造</w:t>
      </w:r>
      <w:r>
        <w:rPr>
          <w:rFonts w:hint="eastAsia" w:ascii="仿宋_GB2312" w:hAnsi="仿宋" w:eastAsia="仿宋_GB2312"/>
          <w:sz w:val="32"/>
          <w:szCs w:val="32"/>
          <w:lang w:eastAsia="zh-CN"/>
        </w:rPr>
        <w:t>出</w:t>
      </w:r>
      <w:r>
        <w:rPr>
          <w:rFonts w:hint="eastAsia" w:ascii="仿宋_GB2312" w:hAnsi="仿宋" w:eastAsia="仿宋_GB2312"/>
          <w:sz w:val="32"/>
          <w:szCs w:val="32"/>
        </w:rPr>
        <w:t>干事创业的浓厚氛围。</w:t>
      </w:r>
    </w:p>
    <w:p>
      <w:pPr>
        <w:pStyle w:val="11"/>
        <w:keepNext w:val="0"/>
        <w:keepLines w:val="0"/>
        <w:pageBreakBefore w:val="0"/>
        <w:widowControl w:val="0"/>
        <w:kinsoku/>
        <w:wordWrap/>
        <w:overflowPunct/>
        <w:topLinePunct w:val="0"/>
        <w:autoSpaceDE/>
        <w:autoSpaceDN/>
        <w:bidi w:val="0"/>
        <w:adjustRightInd/>
        <w:snapToGrid/>
        <w:spacing w:line="540" w:lineRule="exact"/>
        <w:ind w:left="0" w:leftChars="0" w:firstLine="640"/>
        <w:textAlignment w:val="auto"/>
        <w:rPr>
          <w:rFonts w:hint="eastAsia" w:ascii="仿宋_GB2312" w:hAnsi="华文中宋" w:eastAsia="仿宋_GB2312"/>
          <w:sz w:val="32"/>
          <w:szCs w:val="32"/>
          <w:lang w:eastAsia="zh-CN"/>
        </w:rPr>
      </w:pPr>
      <w:r>
        <w:rPr>
          <w:rFonts w:hint="eastAsia" w:ascii="楷体" w:hAnsi="楷体" w:eastAsia="楷体" w:cs="楷体"/>
          <w:b/>
          <w:bCs/>
          <w:sz w:val="32"/>
          <w:szCs w:val="32"/>
        </w:rPr>
        <w:t>（八）绩效考核指标完成情况。</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经济指标按序完成。全年完成区级税收总额</w:t>
      </w:r>
      <w:r>
        <w:rPr>
          <w:rFonts w:hint="eastAsia" w:ascii="仿宋_GB2312" w:hAnsi="仿宋_GB2312" w:eastAsia="仿宋_GB2312" w:cs="仿宋_GB2312"/>
          <w:sz w:val="32"/>
          <w:szCs w:val="32"/>
          <w:lang w:val="en-US" w:eastAsia="zh-CN"/>
        </w:rPr>
        <w:t>4500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实现固定投资25亿元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社零额</w:t>
      </w:r>
      <w:r>
        <w:rPr>
          <w:rFonts w:hint="eastAsia" w:ascii="仿宋_GB2312" w:hAnsi="仿宋_GB2312" w:eastAsia="仿宋_GB2312" w:cs="仿宋_GB2312"/>
          <w:sz w:val="32"/>
          <w:szCs w:val="32"/>
          <w:lang w:val="en-US" w:eastAsia="zh-CN"/>
        </w:rPr>
        <w:t>1.27亿</w:t>
      </w:r>
      <w:r>
        <w:rPr>
          <w:rFonts w:hint="eastAsia" w:ascii="仿宋_GB2312" w:hAnsi="仿宋_GB2312" w:eastAsia="仿宋_GB2312" w:cs="仿宋_GB2312"/>
          <w:sz w:val="32"/>
          <w:szCs w:val="32"/>
        </w:rPr>
        <w:t>元、批发额</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亿元、其它营利性额</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亿元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“四上”新增</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家</w:t>
      </w:r>
      <w:r>
        <w:rPr>
          <w:rFonts w:hint="eastAsia" w:ascii="仿宋_GB2312" w:hAnsi="仿宋_GB2312" w:eastAsia="仿宋_GB2312" w:cs="仿宋_GB2312"/>
          <w:sz w:val="32"/>
          <w:szCs w:val="32"/>
          <w:lang w:eastAsia="zh-CN"/>
        </w:rPr>
        <w:t>、“个转企”</w:t>
      </w:r>
      <w:r>
        <w:rPr>
          <w:rFonts w:hint="eastAsia" w:ascii="仿宋_GB2312" w:hAnsi="仿宋_GB2312" w:eastAsia="仿宋_GB2312" w:cs="仿宋_GB2312"/>
          <w:sz w:val="32"/>
          <w:szCs w:val="32"/>
          <w:lang w:val="en-US" w:eastAsia="zh-CN"/>
        </w:rPr>
        <w:t>18家，重要经济指标均较好完成。</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城市管理提质提档。</w:t>
      </w:r>
      <w:r>
        <w:rPr>
          <w:rFonts w:hint="eastAsia" w:ascii="仿宋_GB2312" w:hAnsi="仿宋_GB2312" w:eastAsia="仿宋_GB2312" w:cs="仿宋_GB2312"/>
          <w:kern w:val="2"/>
          <w:sz w:val="32"/>
          <w:szCs w:val="32"/>
          <w:lang w:val="en-US" w:eastAsia="zh-CN" w:bidi="ar-SA"/>
        </w:rPr>
        <w:t>强</w:t>
      </w:r>
      <w:r>
        <w:rPr>
          <w:rFonts w:hint="eastAsia" w:ascii="仿宋_GB2312" w:hAnsi="华文中宋" w:eastAsia="仿宋_GB2312"/>
          <w:sz w:val="32"/>
          <w:szCs w:val="32"/>
        </w:rPr>
        <w:t>力推进省委、火车站“两个周边”精细化管理，</w:t>
      </w:r>
      <w:r>
        <w:rPr>
          <w:rFonts w:hint="eastAsia" w:ascii="仿宋_GB2312" w:eastAsia="仿宋_GB2312" w:cs="Times New Roman"/>
          <w:color w:val="auto"/>
          <w:sz w:val="32"/>
          <w:szCs w:val="32"/>
        </w:rPr>
        <w:t>朝阳一村</w:t>
      </w:r>
      <w:r>
        <w:rPr>
          <w:rFonts w:hint="eastAsia" w:ascii="仿宋_GB2312" w:eastAsia="仿宋_GB2312"/>
          <w:color w:val="auto"/>
          <w:sz w:val="32"/>
          <w:szCs w:val="32"/>
        </w:rPr>
        <w:t>涉“黄”、金苹果大市场“流商”等顽疾得到有效遏制</w:t>
      </w:r>
      <w:r>
        <w:rPr>
          <w:rFonts w:hint="eastAsia" w:ascii="仿宋_GB2312" w:hAnsi="华文中宋" w:eastAsia="仿宋_GB2312" w:cs="Times New Roman"/>
          <w:sz w:val="32"/>
          <w:szCs w:val="32"/>
          <w:lang w:val="en-US" w:eastAsia="zh-CN"/>
        </w:rPr>
        <w:t>。高标准</w:t>
      </w:r>
      <w:r>
        <w:rPr>
          <w:rFonts w:hint="eastAsia" w:ascii="仿宋_GB2312" w:hAnsi="仿宋_GB2312" w:eastAsia="仿宋_GB2312" w:cs="仿宋_GB2312"/>
          <w:sz w:val="32"/>
          <w:szCs w:val="32"/>
          <w:lang w:eastAsia="zh-CN"/>
        </w:rPr>
        <w:t>完成</w:t>
      </w:r>
      <w:r>
        <w:rPr>
          <w:rFonts w:hint="eastAsia" w:ascii="仿宋_GB2312" w:hAnsi="华文中宋" w:eastAsia="仿宋_GB2312" w:cs="Times New Roman"/>
          <w:sz w:val="32"/>
          <w:szCs w:val="32"/>
          <w:lang w:val="en-US" w:eastAsia="zh-CN"/>
        </w:rPr>
        <w:t>鸿飞巷提质改造以及芙蓉华天宿舍、科学器材厂等“三供一业”移交改造项目，对</w:t>
      </w:r>
      <w:r>
        <w:rPr>
          <w:rFonts w:hint="eastAsia" w:ascii="仿宋_GB2312" w:hAnsi="华文中宋" w:eastAsia="仿宋_GB2312"/>
          <w:sz w:val="32"/>
          <w:szCs w:val="32"/>
        </w:rPr>
        <w:t>朝阳一村34、33、27号栋C级危房</w:t>
      </w:r>
      <w:r>
        <w:rPr>
          <w:rFonts w:hint="eastAsia" w:ascii="仿宋_GB2312" w:hAnsi="华文中宋" w:eastAsia="仿宋_GB2312"/>
          <w:sz w:val="32"/>
          <w:szCs w:val="32"/>
          <w:lang w:eastAsia="zh-CN"/>
        </w:rPr>
        <w:t>进行</w:t>
      </w:r>
      <w:r>
        <w:rPr>
          <w:rFonts w:hint="eastAsia" w:ascii="仿宋_GB2312" w:hAnsi="华文中宋" w:eastAsia="仿宋_GB2312"/>
          <w:sz w:val="32"/>
          <w:szCs w:val="32"/>
        </w:rPr>
        <w:t>加固</w:t>
      </w:r>
      <w:r>
        <w:rPr>
          <w:rFonts w:hint="eastAsia" w:ascii="仿宋_GB2312" w:hAnsi="华文中宋" w:eastAsia="仿宋_GB2312" w:cs="Times New Roman"/>
          <w:sz w:val="32"/>
          <w:szCs w:val="32"/>
          <w:lang w:val="en-US" w:eastAsia="zh-CN"/>
        </w:rPr>
        <w:t>改造。中央环保督察“回头看”信访件为全区最少。</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lang w:eastAsia="zh-CN"/>
        </w:rPr>
        <w:t>平安建设扎实有效</w:t>
      </w:r>
      <w:r>
        <w:rPr>
          <w:rFonts w:hint="eastAsia" w:ascii="仿宋_GB2312" w:hAnsi="仿宋_GB2312" w:eastAsia="仿宋_GB2312" w:cs="仿宋_GB2312"/>
          <w:sz w:val="32"/>
          <w:szCs w:val="32"/>
        </w:rPr>
        <w:t>。</w:t>
      </w:r>
      <w:r>
        <w:rPr>
          <w:rFonts w:hint="eastAsia" w:ascii="仿宋_GB2312" w:hAnsi="华文中宋" w:eastAsia="仿宋_GB2312"/>
          <w:sz w:val="32"/>
          <w:szCs w:val="32"/>
        </w:rPr>
        <w:t>充分发挥基层组织作用，</w:t>
      </w:r>
      <w:r>
        <w:rPr>
          <w:rFonts w:hint="eastAsia" w:ascii="仿宋_GB2312" w:hAnsi="华文中宋" w:eastAsia="仿宋_GB2312"/>
          <w:sz w:val="32"/>
          <w:szCs w:val="32"/>
          <w:lang w:eastAsia="zh-CN"/>
        </w:rPr>
        <w:t>成功</w:t>
      </w:r>
      <w:r>
        <w:rPr>
          <w:rFonts w:hint="eastAsia" w:ascii="仿宋_GB2312" w:eastAsia="仿宋_GB2312" w:cs="仿宋_GB2312"/>
          <w:sz w:val="32"/>
          <w:szCs w:val="32"/>
          <w:lang w:eastAsia="zh-CN"/>
        </w:rPr>
        <w:t>化解</w:t>
      </w:r>
      <w:r>
        <w:rPr>
          <w:rFonts w:hint="eastAsia" w:ascii="仿宋_GB2312" w:hAnsi="仿宋_GB2312" w:eastAsia="仿宋_GB2312" w:cs="仿宋_GB2312"/>
          <w:kern w:val="0"/>
          <w:sz w:val="32"/>
          <w:szCs w:val="32"/>
        </w:rPr>
        <w:t>各类民事纠纷</w:t>
      </w:r>
      <w:r>
        <w:rPr>
          <w:rFonts w:hint="eastAsia" w:ascii="仿宋_GB2312" w:eastAsia="仿宋_GB2312" w:cs="仿宋_GB2312"/>
          <w:sz w:val="32"/>
          <w:szCs w:val="32"/>
        </w:rPr>
        <w:t>1</w:t>
      </w:r>
      <w:r>
        <w:rPr>
          <w:rFonts w:hint="eastAsia" w:ascii="仿宋_GB2312" w:eastAsia="仿宋_GB2312" w:cs="仿宋_GB2312"/>
          <w:sz w:val="32"/>
          <w:szCs w:val="32"/>
          <w:lang w:val="en-US" w:eastAsia="zh-CN"/>
        </w:rPr>
        <w:t>78</w:t>
      </w:r>
      <w:r>
        <w:rPr>
          <w:rFonts w:hint="eastAsia" w:ascii="仿宋_GB2312" w:eastAsia="仿宋_GB2312" w:cs="仿宋_GB2312"/>
          <w:sz w:val="32"/>
          <w:szCs w:val="32"/>
        </w:rPr>
        <w:t>起</w:t>
      </w:r>
      <w:r>
        <w:rPr>
          <w:rFonts w:hint="eastAsia" w:ascii="仿宋_GB2312" w:hAnsi="仿宋_GB2312" w:eastAsia="仿宋_GB2312" w:cs="仿宋_GB2312"/>
          <w:color w:val="auto"/>
          <w:sz w:val="32"/>
          <w:szCs w:val="32"/>
          <w:lang w:eastAsia="zh-CN"/>
        </w:rPr>
        <w:t>，受理各类12345市民热线</w:t>
      </w:r>
      <w:r>
        <w:rPr>
          <w:rFonts w:hint="eastAsia" w:ascii="仿宋_GB2312" w:hAnsi="仿宋_GB2312" w:eastAsia="仿宋_GB2312" w:cs="仿宋_GB2312"/>
          <w:color w:val="auto"/>
          <w:sz w:val="32"/>
          <w:szCs w:val="32"/>
          <w:lang w:val="en-US" w:eastAsia="zh-CN"/>
        </w:rPr>
        <w:t>351</w:t>
      </w:r>
      <w:r>
        <w:rPr>
          <w:rFonts w:hint="eastAsia" w:ascii="仿宋_GB2312" w:hAnsi="仿宋_GB2312" w:eastAsia="仿宋_GB2312" w:cs="仿宋_GB2312"/>
          <w:color w:val="auto"/>
          <w:sz w:val="32"/>
          <w:szCs w:val="32"/>
          <w:lang w:eastAsia="zh-CN"/>
        </w:rPr>
        <w:t>次件，</w:t>
      </w:r>
      <w:r>
        <w:rPr>
          <w:rFonts w:hint="eastAsia" w:ascii="仿宋_GB2312" w:hAnsi="仿宋_GB2312" w:eastAsia="仿宋_GB2312" w:cs="仿宋_GB2312"/>
          <w:color w:val="auto"/>
          <w:sz w:val="32"/>
          <w:szCs w:val="32"/>
          <w:lang w:val="en-US" w:eastAsia="zh-CN"/>
        </w:rPr>
        <w:t>满意率均达98%</w:t>
      </w:r>
      <w:r>
        <w:rPr>
          <w:rFonts w:hint="eastAsia" w:ascii="仿宋_GB2312" w:hAnsi="华文中宋" w:eastAsia="仿宋_GB2312" w:cs="Times New Roman"/>
          <w:sz w:val="32"/>
          <w:szCs w:val="32"/>
          <w:lang w:val="en-US" w:eastAsia="zh-CN"/>
        </w:rPr>
        <w:t>以上。</w:t>
      </w:r>
      <w:r>
        <w:rPr>
          <w:rStyle w:val="13"/>
          <w:rFonts w:hint="eastAsia" w:ascii="仿宋_GB2312" w:eastAsia="仿宋_GB2312" w:cs="Times New Roman"/>
          <w:color w:val="auto"/>
          <w:sz w:val="32"/>
          <w:szCs w:val="32"/>
          <w:lang w:val="en-US" w:eastAsia="zh-CN"/>
        </w:rPr>
        <w:t>全年</w:t>
      </w:r>
      <w:r>
        <w:rPr>
          <w:rFonts w:hint="eastAsia" w:ascii="仿宋_GB2312" w:hAnsi="华文中宋" w:eastAsia="仿宋_GB2312"/>
          <w:sz w:val="32"/>
          <w:szCs w:val="32"/>
        </w:rPr>
        <w:t>化解各类应急突发险情142处，</w:t>
      </w:r>
      <w:r>
        <w:rPr>
          <w:rFonts w:hint="eastAsia" w:ascii="仿宋_GB2312" w:hAnsi="仿宋_GB2312" w:eastAsia="仿宋_GB2312" w:cs="仿宋_GB2312"/>
          <w:sz w:val="32"/>
          <w:szCs w:val="32"/>
        </w:rPr>
        <w:t>社会大局和谐稳定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（九）重要工作开展情况。</w:t>
      </w:r>
      <w:r>
        <w:rPr>
          <w:rFonts w:hint="eastAsia" w:ascii="仿宋_GB2312" w:hAnsi="华文中宋" w:eastAsia="仿宋_GB2312" w:cs="Times New Roman"/>
          <w:sz w:val="32"/>
          <w:szCs w:val="32"/>
          <w:lang w:eastAsia="zh-CN"/>
        </w:rPr>
        <w:t>大力推进</w:t>
      </w:r>
      <w:r>
        <w:rPr>
          <w:rFonts w:hint="eastAsia" w:ascii="仿宋_GB2312" w:hAnsi="华文中宋" w:eastAsia="仿宋_GB2312" w:cs="Times New Roman"/>
          <w:sz w:val="32"/>
          <w:szCs w:val="32"/>
        </w:rPr>
        <w:t>袁家岭中央文化区建设</w:t>
      </w:r>
      <w:r>
        <w:rPr>
          <w:rFonts w:hint="eastAsia" w:ascii="仿宋_GB2312" w:hAnsi="华文中宋" w:eastAsia="仿宋_GB2312" w:cs="Times New Roman"/>
          <w:sz w:val="32"/>
          <w:szCs w:val="32"/>
          <w:lang w:eastAsia="zh-CN"/>
        </w:rPr>
        <w:t>，</w:t>
      </w:r>
      <w:r>
        <w:rPr>
          <w:rFonts w:hint="eastAsia" w:ascii="仿宋_GB2312" w:hAnsi="华文中宋" w:eastAsia="仿宋_GB2312" w:cs="Times New Roman"/>
          <w:sz w:val="32"/>
          <w:szCs w:val="32"/>
        </w:rPr>
        <w:t>佳兆业广场</w:t>
      </w:r>
      <w:r>
        <w:rPr>
          <w:rFonts w:hint="eastAsia" w:ascii="仿宋_GB2312" w:hAnsi="华文中宋" w:eastAsia="仿宋_GB2312" w:cs="Times New Roman"/>
          <w:sz w:val="32"/>
          <w:szCs w:val="32"/>
          <w:lang w:val="en-US" w:eastAsia="zh-CN"/>
        </w:rPr>
        <w:t>写字楼招商完成75%，</w:t>
      </w:r>
      <w:r>
        <w:rPr>
          <w:rFonts w:hint="eastAsia" w:ascii="仿宋_GB2312" w:hAnsi="仿宋_GB2312" w:eastAsia="仿宋_GB2312" w:cs="仿宋_GB2312"/>
          <w:sz w:val="32"/>
          <w:szCs w:val="32"/>
        </w:rPr>
        <w:t>引进中化石油、中建一局等</w:t>
      </w:r>
      <w:r>
        <w:rPr>
          <w:rFonts w:hint="eastAsia" w:ascii="仿宋_GB2312" w:hAnsi="仿宋_GB2312" w:eastAsia="仿宋_GB2312" w:cs="仿宋_GB2312"/>
          <w:sz w:val="32"/>
          <w:szCs w:val="32"/>
          <w:lang w:eastAsia="zh-CN"/>
        </w:rPr>
        <w:t>优质</w:t>
      </w:r>
      <w:r>
        <w:rPr>
          <w:rFonts w:hint="eastAsia" w:ascii="仿宋_GB2312" w:hAnsi="仿宋_GB2312" w:eastAsia="仿宋_GB2312" w:cs="仿宋_GB2312"/>
          <w:sz w:val="32"/>
          <w:szCs w:val="32"/>
        </w:rPr>
        <w:t>企业</w:t>
      </w:r>
      <w:r>
        <w:rPr>
          <w:rFonts w:hint="eastAsia" w:ascii="仿宋_GB2312" w:hAnsi="仿宋_GB2312" w:eastAsia="仿宋_GB2312" w:cs="仿宋_GB2312"/>
          <w:sz w:val="32"/>
          <w:szCs w:val="32"/>
          <w:lang w:val="en-US" w:eastAsia="zh-CN"/>
        </w:rPr>
        <w:t>56</w:t>
      </w:r>
      <w:r>
        <w:rPr>
          <w:rFonts w:hint="eastAsia" w:ascii="仿宋_GB2312" w:hAnsi="仿宋_GB2312" w:eastAsia="仿宋_GB2312" w:cs="仿宋_GB2312"/>
          <w:sz w:val="32"/>
          <w:szCs w:val="32"/>
        </w:rPr>
        <w:t>家</w:t>
      </w:r>
      <w:r>
        <w:rPr>
          <w:rFonts w:hint="eastAsia" w:ascii="仿宋_GB2312" w:hAnsi="仿宋_GB2312" w:eastAsia="仿宋_GB2312" w:cs="仿宋_GB2312"/>
          <w:sz w:val="32"/>
          <w:szCs w:val="32"/>
          <w:lang w:eastAsia="zh-CN"/>
        </w:rPr>
        <w:t>；</w:t>
      </w:r>
      <w:r>
        <w:rPr>
          <w:rFonts w:hint="eastAsia" w:ascii="仿宋_GB2312" w:hAnsi="华文中宋" w:eastAsia="仿宋_GB2312" w:cs="Times New Roman"/>
          <w:sz w:val="32"/>
          <w:szCs w:val="32"/>
          <w:lang w:val="en-US" w:eastAsia="zh-CN"/>
        </w:rPr>
        <w:t>商铺招商完成96%，预计元旦前试营业；</w:t>
      </w:r>
      <w:r>
        <w:rPr>
          <w:rFonts w:hint="eastAsia" w:ascii="仿宋_GB2312" w:hAnsi="仿宋_GB2312" w:eastAsia="仿宋_GB2312" w:cs="仿宋_GB2312"/>
          <w:sz w:val="32"/>
          <w:szCs w:val="32"/>
        </w:rPr>
        <w:t>跨境电商联合运营中心湘商回归运作较好，引进千岸科技、鲸鱼等知名电商1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家</w:t>
      </w:r>
      <w:r>
        <w:rPr>
          <w:rFonts w:hint="eastAsia" w:ascii="仿宋_GB2312" w:hAnsi="华文中宋" w:eastAsia="仿宋_GB2312" w:cs="Times New Roman"/>
          <w:sz w:val="32"/>
          <w:szCs w:val="32"/>
          <w:lang w:val="en-US" w:eastAsia="zh-CN"/>
        </w:rPr>
        <w:t>。</w:t>
      </w:r>
      <w:r>
        <w:rPr>
          <w:rFonts w:hint="eastAsia" w:ascii="仿宋_GB2312" w:hAnsi="华文中宋" w:eastAsia="仿宋_GB2312" w:cs="Times New Roman"/>
          <w:sz w:val="32"/>
          <w:szCs w:val="32"/>
        </w:rPr>
        <w:t>敬天广场西塔已封顶，35层以下公寓销售基本清盘；东塔建至4</w:t>
      </w:r>
      <w:r>
        <w:rPr>
          <w:rFonts w:hint="eastAsia" w:ascii="仿宋_GB2312" w:hAnsi="华文中宋" w:eastAsia="仿宋_GB2312" w:cs="Times New Roman"/>
          <w:sz w:val="32"/>
          <w:szCs w:val="32"/>
          <w:lang w:val="en-US" w:eastAsia="zh-CN"/>
        </w:rPr>
        <w:t>5</w:t>
      </w:r>
      <w:r>
        <w:rPr>
          <w:rFonts w:hint="eastAsia" w:ascii="仿宋_GB2312" w:hAnsi="华文中宋" w:eastAsia="仿宋_GB2312" w:cs="Times New Roman"/>
          <w:sz w:val="32"/>
          <w:szCs w:val="32"/>
        </w:rPr>
        <w:t>层。</w:t>
      </w:r>
      <w:r>
        <w:rPr>
          <w:rFonts w:hint="eastAsia" w:ascii="仿宋_GB2312" w:hAnsi="华文中宋" w:eastAsia="仿宋_GB2312" w:cs="Times New Roman"/>
          <w:sz w:val="32"/>
          <w:szCs w:val="32"/>
          <w:lang w:val="en-US" w:eastAsia="zh-CN"/>
        </w:rPr>
        <w:t>友阿东地块由省建工地产和友阿联合摘牌建设，</w:t>
      </w:r>
      <w:r>
        <w:rPr>
          <w:rFonts w:hint="eastAsia" w:ascii="仿宋_GB2312" w:hAnsi="华文中宋" w:eastAsia="仿宋_GB2312" w:cs="Times New Roman"/>
          <w:sz w:val="32"/>
          <w:szCs w:val="32"/>
          <w:lang w:eastAsia="zh-CN"/>
        </w:rPr>
        <w:t>预计</w:t>
      </w:r>
      <w:r>
        <w:rPr>
          <w:rFonts w:hint="eastAsia" w:ascii="仿宋_GB2312" w:hAnsi="华文中宋" w:eastAsia="仿宋_GB2312" w:cs="Times New Roman"/>
          <w:sz w:val="32"/>
          <w:szCs w:val="32"/>
          <w:lang w:val="en-US" w:eastAsia="zh-CN"/>
        </w:rPr>
        <w:t>2025年交房。</w:t>
      </w:r>
      <w:r>
        <w:rPr>
          <w:rFonts w:hint="eastAsia" w:ascii="仿宋_GB2312" w:hAnsi="华文中宋" w:eastAsia="仿宋_GB2312" w:cs="Times New Roman"/>
          <w:sz w:val="32"/>
          <w:szCs w:val="32"/>
        </w:rPr>
        <w:t>火车站片区城市更新项目西北片区完成233户居民房屋调查摸底测算，</w:t>
      </w:r>
      <w:r>
        <w:rPr>
          <w:rFonts w:hint="eastAsia" w:ascii="仿宋_GB2312" w:hAnsi="仿宋_GB2312" w:eastAsia="仿宋_GB2312" w:cs="仿宋_GB2312"/>
          <w:sz w:val="32"/>
          <w:szCs w:val="32"/>
          <w:lang w:eastAsia="zh-CN"/>
        </w:rPr>
        <w:t>地铁</w:t>
      </w:r>
      <w:r>
        <w:rPr>
          <w:rFonts w:hint="eastAsia" w:ascii="仿宋_GB2312" w:hAnsi="仿宋_GB2312" w:eastAsia="仿宋_GB2312" w:cs="仿宋_GB2312"/>
          <w:sz w:val="32"/>
          <w:szCs w:val="32"/>
          <w:lang w:val="en-US" w:eastAsia="zh-CN"/>
        </w:rPr>
        <w:t>7号线</w:t>
      </w:r>
      <w:r>
        <w:rPr>
          <w:rFonts w:hint="eastAsia" w:ascii="仿宋_GB2312" w:hAnsi="华文中宋" w:eastAsia="仿宋_GB2312" w:cs="Times New Roman"/>
          <w:sz w:val="32"/>
          <w:szCs w:val="32"/>
        </w:rPr>
        <w:t>建设五里牌站</w:t>
      </w:r>
      <w:r>
        <w:rPr>
          <w:rFonts w:hint="eastAsia" w:ascii="仿宋_GB2312" w:hAnsi="华文中宋" w:eastAsia="仿宋_GB2312" w:cs="Times New Roman"/>
          <w:sz w:val="32"/>
          <w:szCs w:val="32"/>
          <w:lang w:eastAsia="zh-CN"/>
        </w:rPr>
        <w:t>顺利启动，</w:t>
      </w:r>
      <w:r>
        <w:rPr>
          <w:rFonts w:hint="eastAsia" w:ascii="仿宋_GB2312" w:hAnsi="华文中宋" w:eastAsia="仿宋_GB2312" w:cs="Times New Roman"/>
          <w:sz w:val="32"/>
          <w:szCs w:val="32"/>
        </w:rPr>
        <w:t>火车站南广场提质改造及解放东路拉通下穿的南片区规划正在协调推进。</w:t>
      </w:r>
    </w:p>
    <w:p>
      <w:pPr>
        <w:pStyle w:val="11"/>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（十）</w:t>
      </w:r>
      <w:r>
        <w:rPr>
          <w:rFonts w:hint="eastAsia" w:ascii="楷体" w:hAnsi="楷体" w:eastAsia="楷体" w:cs="楷体"/>
          <w:b/>
          <w:bCs/>
          <w:sz w:val="32"/>
          <w:szCs w:val="32"/>
          <w:lang w:eastAsia="zh-CN"/>
        </w:rPr>
        <w:t>所获</w:t>
      </w:r>
      <w:r>
        <w:rPr>
          <w:rFonts w:hint="eastAsia" w:ascii="楷体" w:hAnsi="楷体" w:eastAsia="楷体" w:cs="楷体"/>
          <w:b/>
          <w:bCs/>
          <w:sz w:val="32"/>
          <w:szCs w:val="32"/>
        </w:rPr>
        <w:t>荣誉</w:t>
      </w:r>
      <w:r>
        <w:rPr>
          <w:rFonts w:hint="eastAsia" w:ascii="楷体" w:hAnsi="楷体" w:eastAsia="楷体" w:cs="楷体"/>
          <w:b/>
          <w:bCs/>
          <w:sz w:val="32"/>
          <w:szCs w:val="32"/>
          <w:lang w:eastAsia="zh-CN"/>
        </w:rPr>
        <w:t>及媒体宣传情况</w:t>
      </w:r>
      <w:r>
        <w:rPr>
          <w:rFonts w:hint="eastAsia" w:ascii="楷体" w:hAnsi="楷体" w:eastAsia="楷体" w:cs="楷体"/>
          <w:b/>
          <w:bCs/>
          <w:sz w:val="32"/>
          <w:szCs w:val="32"/>
        </w:rPr>
        <w:t>。</w:t>
      </w:r>
      <w:r>
        <w:rPr>
          <w:rFonts w:hint="eastAsia" w:ascii="仿宋_GB2312" w:hAnsi="仿宋" w:eastAsia="仿宋_GB2312"/>
          <w:sz w:val="32"/>
          <w:szCs w:val="32"/>
        </w:rPr>
        <w:t>街道连续保持省安全示范街道、省依法行政示范窗口</w:t>
      </w:r>
      <w:r>
        <w:rPr>
          <w:rFonts w:hint="eastAsia" w:ascii="仿宋_GB2312" w:hAnsi="仿宋" w:eastAsia="仿宋_GB2312"/>
          <w:sz w:val="32"/>
          <w:szCs w:val="32"/>
          <w:lang w:eastAsia="zh-CN"/>
        </w:rPr>
        <w:t>、市文明单位，并获评市平安建设红旗街道、市禁毒成绩突出街道、市公共机构生活垃圾示范街道</w:t>
      </w:r>
      <w:r>
        <w:rPr>
          <w:rFonts w:hint="eastAsia" w:ascii="仿宋_GB2312" w:hAnsi="仿宋" w:eastAsia="仿宋_GB2312"/>
          <w:sz w:val="32"/>
          <w:szCs w:val="32"/>
        </w:rPr>
        <w:t>等多项荣誉。</w:t>
      </w:r>
      <w:r>
        <w:rPr>
          <w:rFonts w:hint="eastAsia" w:ascii="仿宋_GB2312" w:hAnsi="仿宋" w:eastAsia="仿宋_GB2312"/>
          <w:sz w:val="32"/>
          <w:szCs w:val="32"/>
          <w:lang w:eastAsia="zh-CN"/>
        </w:rPr>
        <w:t>所辖社区先后</w:t>
      </w:r>
      <w:r>
        <w:rPr>
          <w:rFonts w:hint="eastAsia" w:ascii="仿宋_GB2312" w:hAnsi="仿宋" w:eastAsia="仿宋_GB2312"/>
          <w:sz w:val="32"/>
          <w:szCs w:val="32"/>
          <w:lang w:val="en-US" w:eastAsia="zh-CN"/>
        </w:rPr>
        <w:t>获评市“三零”社区、市文明社区、市巾帼建功先进集体、市示范化“五化”党支部、市示范化妇女儿童之家、市离退休干部先进党组织、市最佳“五老红”志愿服务组织等多项</w:t>
      </w:r>
      <w:r>
        <w:rPr>
          <w:rFonts w:hint="eastAsia" w:ascii="仿宋_GB2312" w:hAnsi="仿宋" w:eastAsia="仿宋_GB2312"/>
          <w:sz w:val="32"/>
          <w:szCs w:val="32"/>
        </w:rPr>
        <w:t>荣誉</w:t>
      </w:r>
      <w:r>
        <w:rPr>
          <w:rFonts w:hint="eastAsia" w:ascii="仿宋_GB2312" w:hAnsi="仿宋" w:eastAsia="仿宋_GB2312"/>
          <w:sz w:val="32"/>
          <w:szCs w:val="32"/>
          <w:lang w:eastAsia="zh-CN"/>
        </w:rPr>
        <w:t>。五里牌社区探索基层治理模式成为首批</w:t>
      </w:r>
      <w:r>
        <w:rPr>
          <w:rFonts w:hint="eastAsia" w:ascii="仿宋_GB2312" w:hAnsi="仿宋" w:eastAsia="仿宋_GB2312"/>
          <w:sz w:val="32"/>
          <w:szCs w:val="32"/>
          <w:lang w:val="en-US" w:eastAsia="zh-CN"/>
        </w:rPr>
        <w:t>省社区居务监督管理创新实验区。</w:t>
      </w:r>
      <w:r>
        <w:rPr>
          <w:rFonts w:hint="eastAsia" w:ascii="仿宋_GB2312" w:hAnsi="仿宋_GB2312" w:eastAsia="仿宋_GB2312" w:cs="仿宋_GB2312"/>
          <w:sz w:val="32"/>
          <w:szCs w:val="32"/>
        </w:rPr>
        <w:t>全年发表市级以上信息2</w:t>
      </w:r>
      <w:r>
        <w:rPr>
          <w:rFonts w:hint="eastAsia" w:ascii="仿宋_GB2312" w:hAnsi="仿宋_GB2312" w:eastAsia="仿宋_GB2312" w:cs="仿宋_GB2312"/>
          <w:sz w:val="32"/>
          <w:szCs w:val="32"/>
          <w:lang w:val="en-US" w:eastAsia="zh-CN"/>
        </w:rPr>
        <w:t>75</w:t>
      </w:r>
      <w:r>
        <w:rPr>
          <w:rFonts w:hint="eastAsia" w:ascii="仿宋_GB2312" w:hAnsi="仿宋_GB2312" w:eastAsia="仿宋_GB2312" w:cs="仿宋_GB2312"/>
          <w:sz w:val="32"/>
          <w:szCs w:val="32"/>
        </w:rPr>
        <w:t>篇，其中中央媒体上稿</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篇，电视报刊宣传9次。</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（三）可持续性效益分析</w:t>
      </w:r>
    </w:p>
    <w:p>
      <w:pPr>
        <w:spacing w:line="600" w:lineRule="exact"/>
        <w:ind w:firstLine="643" w:firstLineChars="200"/>
        <w:rPr>
          <w:rFonts w:ascii="仿宋" w:hAnsi="仿宋" w:eastAsia="仿宋"/>
          <w:sz w:val="32"/>
          <w:szCs w:val="32"/>
        </w:rPr>
      </w:pPr>
      <w:r>
        <w:rPr>
          <w:rFonts w:hint="eastAsia" w:ascii="仿宋" w:hAnsi="仿宋" w:eastAsia="仿宋" w:cs="楷体"/>
          <w:b/>
          <w:bCs/>
          <w:sz w:val="32"/>
          <w:szCs w:val="32"/>
        </w:rPr>
        <w:t>1、认真执行了年初部门预算和财政政策要求。</w:t>
      </w:r>
      <w:r>
        <w:rPr>
          <w:rFonts w:ascii="仿宋" w:hAnsi="仿宋" w:eastAsia="仿宋"/>
          <w:sz w:val="32"/>
          <w:szCs w:val="32"/>
        </w:rPr>
        <w:t>街道工作经费安排严格按照年初预算执行，有效防止了超预算；认真学习财经法规，严格执行财经纪律，防止了违法违纪行为的发生。</w:t>
      </w:r>
    </w:p>
    <w:p>
      <w:pPr>
        <w:spacing w:line="600" w:lineRule="exact"/>
        <w:ind w:firstLine="643" w:firstLineChars="200"/>
        <w:rPr>
          <w:rFonts w:ascii="仿宋" w:hAnsi="仿宋" w:eastAsia="仿宋"/>
          <w:sz w:val="32"/>
          <w:szCs w:val="32"/>
        </w:rPr>
      </w:pPr>
      <w:r>
        <w:rPr>
          <w:rFonts w:hint="eastAsia" w:ascii="仿宋" w:hAnsi="仿宋" w:eastAsia="仿宋" w:cs="楷体"/>
          <w:b/>
          <w:bCs/>
          <w:sz w:val="32"/>
          <w:szCs w:val="32"/>
        </w:rPr>
        <w:t>2、保障了机关有效运转。</w:t>
      </w:r>
      <w:r>
        <w:rPr>
          <w:rFonts w:ascii="仿宋" w:hAnsi="仿宋" w:eastAsia="仿宋"/>
          <w:sz w:val="32"/>
          <w:szCs w:val="32"/>
        </w:rPr>
        <w:t>严格按照厉行节约的要求，精打细算，规范机关事务管理工作，进一步公务用车、公务接待等方面加强集中管理，提高服务质量，降低运行成本，合理配置，提高保障能力。</w:t>
      </w:r>
    </w:p>
    <w:p>
      <w:pPr>
        <w:spacing w:line="600" w:lineRule="exact"/>
        <w:ind w:firstLine="643" w:firstLineChars="200"/>
        <w:rPr>
          <w:rFonts w:hint="eastAsia" w:ascii="仿宋" w:hAnsi="仿宋" w:eastAsia="仿宋"/>
          <w:sz w:val="32"/>
          <w:szCs w:val="32"/>
        </w:rPr>
      </w:pPr>
      <w:r>
        <w:rPr>
          <w:rFonts w:hint="eastAsia" w:ascii="仿宋" w:hAnsi="仿宋" w:eastAsia="仿宋" w:cs="楷体"/>
          <w:b/>
          <w:bCs/>
          <w:sz w:val="32"/>
          <w:szCs w:val="32"/>
        </w:rPr>
        <w:t>3、推进了专项工作落实。</w:t>
      </w:r>
      <w:r>
        <w:rPr>
          <w:rFonts w:ascii="仿宋" w:hAnsi="仿宋" w:eastAsia="仿宋"/>
          <w:sz w:val="32"/>
          <w:szCs w:val="32"/>
        </w:rPr>
        <w:t>财政监督检查、民生资金检查、违规发放津补贴的自查、非税票据管理等多项管理工作，确保了专项资金在使用和管理上单独核算、专款专用</w:t>
      </w:r>
      <w:r>
        <w:rPr>
          <w:rFonts w:hint="eastAsia" w:ascii="仿宋" w:hAnsi="仿宋" w:eastAsia="仿宋"/>
          <w:sz w:val="32"/>
          <w:szCs w:val="32"/>
        </w:rPr>
        <w:t>。</w:t>
      </w:r>
    </w:p>
    <w:p>
      <w:pPr>
        <w:pStyle w:val="2"/>
      </w:pPr>
    </w:p>
    <w:p>
      <w:pPr>
        <w:pStyle w:val="10"/>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九</w:t>
      </w:r>
      <w:r>
        <w:rPr>
          <w:rFonts w:hint="default" w:ascii="Times New Roman" w:hAnsi="Times New Roman" w:eastAsia="黑体" w:cs="Times New Roman"/>
          <w:sz w:val="32"/>
          <w:szCs w:val="32"/>
        </w:rPr>
        <w:t>、存在的问题及原因分析</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绩效评价</w:t>
      </w:r>
      <w:r>
        <w:rPr>
          <w:rFonts w:ascii="仿宋" w:hAnsi="仿宋" w:eastAsia="仿宋"/>
          <w:sz w:val="32"/>
          <w:szCs w:val="32"/>
        </w:rPr>
        <w:t>工作机制有待进一步完善，由于在平时工作中未加强对绩效监控工作的重视，绩效监控工作容易滞后，未形成对绩效目标进行监控的习惯。</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下一步改进措施</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（一）制定有效绩效监控机制，确保绩效目标完成</w:t>
      </w:r>
    </w:p>
    <w:p>
      <w:pPr>
        <w:spacing w:line="600" w:lineRule="exact"/>
        <w:ind w:firstLine="640" w:firstLineChars="200"/>
        <w:rPr>
          <w:rFonts w:ascii="仿宋" w:hAnsi="仿宋" w:eastAsia="仿宋"/>
          <w:sz w:val="32"/>
          <w:szCs w:val="32"/>
        </w:rPr>
      </w:pPr>
      <w:r>
        <w:rPr>
          <w:rFonts w:ascii="仿宋" w:hAnsi="仿宋" w:eastAsia="仿宋"/>
          <w:sz w:val="32"/>
          <w:szCs w:val="32"/>
        </w:rPr>
        <w:t>科学设置预算绩效指标，合理安排经费和各项资金，使其物尽其用，更加贴合街道财务工作的实际情况，能够合理运用现有资源，及时协调并向上级多争取资金，保证各预算绩效指标的顺利实施。</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（二）科学合理编制预算，严格执行预算</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加强预算编制的前瞻性，按照新《预算法》及其实施条例的相关规定，按政策规定及本部门的发展规划，结合上一年度预算执行情况和本年度预算收支变化因素，科学、合理地编制本年预算草案，避免项目支出与基本支出划分不准或预算支出与实际执行出现较大偏差的情况，执行中需调剂预算的，按规定程序报经批准。</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（三）加强管理，严控行政支出</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严格控制“三公”经费的规模和比例，把关“三公”经费支出的审核、审批，杜绝挪用和挤占其他预算资金行为；进一步细化“三公”经费的管理，合理压缩“三公”经费支出。</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（四）强化学习培训，提高思想认识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 xml:space="preserve">加强新《预算法》、《行政单位会计制度》等学习培训，规范部门预算收支核算，一是制定和完善基本支出、项目支出等各项支出标准，严格按项目和进度执行预算，增强预算的约束力和严肃性。二是落实预算执行分析，及时了解预算执行差异，合理调整、纠正预算执行偏差，切实提高部门预算收支管理水平。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十一</w:t>
      </w:r>
      <w:r>
        <w:rPr>
          <w:rFonts w:hint="default" w:ascii="Times New Roman" w:hAnsi="Times New Roman" w:eastAsia="黑体" w:cs="Times New Roman"/>
          <w:sz w:val="32"/>
          <w:szCs w:val="32"/>
        </w:rPr>
        <w:t>、绩效自评结果拟应用和公开情况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其他需要说明的情况</w:t>
      </w:r>
    </w:p>
    <w:p>
      <w:pPr>
        <w:adjustRightInd w:val="0"/>
        <w:snapToGrid w:val="0"/>
        <w:spacing w:line="60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 xml:space="preserve">                             </w:t>
      </w:r>
    </w:p>
    <w:p>
      <w:pPr>
        <w:adjustRightInd w:val="0"/>
        <w:snapToGrid w:val="0"/>
        <w:spacing w:line="600" w:lineRule="exact"/>
        <w:ind w:firstLine="640" w:firstLineChars="200"/>
        <w:jc w:val="center"/>
        <w:rPr>
          <w:rFonts w:hint="eastAsia" w:ascii="Times New Roman" w:hAnsi="Times New Roman" w:eastAsia="黑体" w:cs="Times New Roman"/>
          <w:kern w:val="0"/>
          <w:sz w:val="32"/>
          <w:szCs w:val="32"/>
          <w:lang w:eastAsia="zh-CN"/>
        </w:rPr>
      </w:pPr>
      <w:r>
        <w:rPr>
          <w:rFonts w:hint="default" w:ascii="Times New Roman" w:hAnsi="Times New Roman" w:eastAsia="黑体" w:cs="Times New Roman"/>
          <w:kern w:val="0"/>
          <w:sz w:val="32"/>
          <w:szCs w:val="32"/>
          <w:lang w:val="en-US" w:eastAsia="zh-CN"/>
        </w:rPr>
        <w:t xml:space="preserve">                   </w:t>
      </w:r>
      <w:r>
        <w:rPr>
          <w:rFonts w:hint="default" w:ascii="Times New Roman" w:hAnsi="Times New Roman" w:eastAsia="黑体" w:cs="Times New Roman"/>
          <w:kern w:val="0"/>
          <w:sz w:val="32"/>
          <w:szCs w:val="32"/>
        </w:rPr>
        <w:t>填报单位：</w:t>
      </w:r>
      <w:r>
        <w:rPr>
          <w:rFonts w:hint="eastAsia" w:ascii="Times New Roman" w:hAnsi="Times New Roman" w:eastAsia="黑体" w:cs="Times New Roman"/>
          <w:kern w:val="0"/>
          <w:sz w:val="32"/>
          <w:szCs w:val="32"/>
          <w:lang w:eastAsia="zh-CN"/>
        </w:rPr>
        <w:t>芙蓉区五里牌街道办事处</w:t>
      </w:r>
    </w:p>
    <w:p>
      <w:pPr>
        <w:adjustRightInd w:val="0"/>
        <w:snapToGrid w:val="0"/>
        <w:spacing w:line="600" w:lineRule="exact"/>
        <w:ind w:firstLine="640" w:firstLineChars="200"/>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rPr>
        <w:t xml:space="preserve">                             </w:t>
      </w:r>
      <w:r>
        <w:rPr>
          <w:rFonts w:hint="eastAsia" w:ascii="Times New Roman" w:hAnsi="Times New Roman" w:eastAsia="黑体" w:cs="Times New Roman"/>
          <w:kern w:val="0"/>
          <w:sz w:val="32"/>
          <w:szCs w:val="32"/>
          <w:lang w:val="en-US" w:eastAsia="zh-CN"/>
        </w:rPr>
        <w:t>2022年3月20日</w:t>
      </w:r>
    </w:p>
    <w:p>
      <w:pPr>
        <w:adjustRightInd w:val="0"/>
        <w:snapToGrid w:val="0"/>
        <w:spacing w:line="600" w:lineRule="exact"/>
        <w:ind w:firstLine="640" w:firstLineChars="200"/>
        <w:rPr>
          <w:rFonts w:hint="default" w:ascii="Times New Roman" w:hAnsi="Times New Roman" w:eastAsia="黑体" w:cs="Times New Roman"/>
          <w:kern w:val="0"/>
          <w:sz w:val="32"/>
          <w:szCs w:val="32"/>
        </w:rPr>
      </w:pPr>
    </w:p>
    <w:p>
      <w:pPr>
        <w:widowControl/>
        <w:spacing w:line="600" w:lineRule="exact"/>
        <w:rPr>
          <w:rFonts w:hint="default" w:ascii="Times New Roman" w:hAnsi="Times New Roman" w:eastAsia="黑体" w:cs="Times New Roman"/>
          <w:kern w:val="0"/>
          <w:sz w:val="32"/>
          <w:szCs w:val="32"/>
        </w:rPr>
        <w:sectPr>
          <w:footerReference r:id="rId3" w:type="default"/>
          <w:pgSz w:w="11906" w:h="16838"/>
          <w:pgMar w:top="1474" w:right="1587" w:bottom="1474" w:left="1587" w:header="851" w:footer="992" w:gutter="0"/>
          <w:cols w:space="720" w:num="1"/>
          <w:docGrid w:type="lines" w:linePitch="323"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2787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6205" cy="278765"/>
                      </a:xfrm>
                      <a:prstGeom prst="rect">
                        <a:avLst/>
                      </a:prstGeom>
                      <a:noFill/>
                      <a:ln w="6350">
                        <a:noFill/>
                      </a:ln>
                    </wps:spPr>
                    <wps:txbx>
                      <w:txbxContent>
                        <w:p>
                          <w:pPr>
                            <w:pStyle w:val="5"/>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24</w:t>
                          </w:r>
                          <w:r>
                            <w:rPr>
                              <w:rFonts w:ascii="Times New Roman" w:hAnsi="Times New Roma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1.95pt;width:9.15pt;mso-position-horizontal:center;mso-position-horizontal-relative:margin;mso-wrap-style:none;z-index:251659264;mso-width-relative:page;mso-height-relative:page;" filled="f" stroked="f" coordsize="21600,21600" o:gfxdata="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20kGXSAAAAAwEAAA8AAAAAAAAAAQAgAAAAIgAA&#10;AGRycy9kb3ducmV2LnhtbFBLAQIUABQAAAAIAIdO4kCREWRR1QEAAKADAAAOAAAAAAAAAAEAIAAA&#10;ACEBAABkcnMvZTJvRG9jLnhtbFBLBQYAAAAABgAGAFkBAABoBQAAAAA=&#10;">
              <v:fill on="f" focussize="0,0"/>
              <v:stroke on="f" weight="0.5pt"/>
              <v:imagedata o:title=""/>
              <o:lock v:ext="edit" aspectratio="f"/>
              <v:textbox inset="0mm,0mm,0mm,0mm" style="mso-fit-shape-to-text:t;">
                <w:txbxContent>
                  <w:p>
                    <w:pPr>
                      <w:pStyle w:val="5"/>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24</w:t>
                    </w:r>
                    <w:r>
                      <w:rPr>
                        <w:rFonts w:ascii="Times New Roman" w:hAnsi="Times New Roma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7996CE"/>
    <w:multiLevelType w:val="singleLevel"/>
    <w:tmpl w:val="F87996CE"/>
    <w:lvl w:ilvl="0" w:tentative="0">
      <w:start w:val="5"/>
      <w:numFmt w:val="chineseCounting"/>
      <w:suff w:val="nothing"/>
      <w:lvlText w:val="%1、"/>
      <w:lvlJc w:val="left"/>
      <w:rPr>
        <w:rFonts w:hint="eastAsia"/>
      </w:rPr>
    </w:lvl>
  </w:abstractNum>
  <w:abstractNum w:abstractNumId="1">
    <w:nsid w:val="08CD7417"/>
    <w:multiLevelType w:val="singleLevel"/>
    <w:tmpl w:val="08CD7417"/>
    <w:lvl w:ilvl="0" w:tentative="0">
      <w:start w:val="2"/>
      <w:numFmt w:val="chineseCounting"/>
      <w:suff w:val="nothing"/>
      <w:lvlText w:val="（%1）"/>
      <w:lvlJc w:val="left"/>
      <w:pPr>
        <w:ind w:left="-10"/>
      </w:pPr>
      <w:rPr>
        <w:rFonts w:hint="eastAsia"/>
      </w:rPr>
    </w:lvl>
  </w:abstractNum>
  <w:abstractNum w:abstractNumId="2">
    <w:nsid w:val="4731FE35"/>
    <w:multiLevelType w:val="singleLevel"/>
    <w:tmpl w:val="4731FE35"/>
    <w:lvl w:ilvl="0" w:tentative="0">
      <w:start w:val="3"/>
      <w:numFmt w:val="decimal"/>
      <w:suff w:val="nothing"/>
      <w:lvlText w:val="%1、"/>
      <w:lvlJc w:val="left"/>
    </w:lvl>
  </w:abstractNum>
  <w:abstractNum w:abstractNumId="3">
    <w:nsid w:val="5163022D"/>
    <w:multiLevelType w:val="singleLevel"/>
    <w:tmpl w:val="5163022D"/>
    <w:lvl w:ilvl="0" w:tentative="0">
      <w:start w:val="10"/>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2C47A0"/>
    <w:rsid w:val="0763146D"/>
    <w:rsid w:val="0CE47D91"/>
    <w:rsid w:val="173C1243"/>
    <w:rsid w:val="1C89284C"/>
    <w:rsid w:val="2511301C"/>
    <w:rsid w:val="2B2F6F46"/>
    <w:rsid w:val="2B95628D"/>
    <w:rsid w:val="352C47A0"/>
    <w:rsid w:val="39A72F00"/>
    <w:rsid w:val="3AC83B84"/>
    <w:rsid w:val="3CB2300E"/>
    <w:rsid w:val="418A3C4F"/>
    <w:rsid w:val="4BB472A2"/>
    <w:rsid w:val="4F771BF3"/>
    <w:rsid w:val="5F1B3FC3"/>
    <w:rsid w:val="65D52F4F"/>
    <w:rsid w:val="68CD412C"/>
    <w:rsid w:val="6A833BE3"/>
    <w:rsid w:val="6F593392"/>
    <w:rsid w:val="70204D1B"/>
    <w:rsid w:val="715571F5"/>
    <w:rsid w:val="71773801"/>
    <w:rsid w:val="745C0078"/>
    <w:rsid w:val="777B1279"/>
    <w:rsid w:val="7E1B6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664"/>
    </w:pPr>
  </w:style>
  <w:style w:type="paragraph" w:styleId="3">
    <w:name w:val="Body Text"/>
    <w:basedOn w:val="1"/>
    <w:qFormat/>
    <w:uiPriority w:val="0"/>
    <w:pPr>
      <w:widowControl/>
      <w:spacing w:before="100" w:beforeAutospacing="1" w:after="100" w:afterAutospacing="1"/>
      <w:jc w:val="left"/>
    </w:pPr>
    <w:rPr>
      <w:rFonts w:ascii="宋体" w:hAnsi="宋体" w:cs="宋体"/>
      <w:kern w:val="0"/>
      <w:sz w:val="24"/>
    </w:rPr>
  </w:style>
  <w:style w:type="paragraph" w:styleId="4">
    <w:name w:val="Body Text Indent 2"/>
    <w:basedOn w:val="1"/>
    <w:qFormat/>
    <w:uiPriority w:val="0"/>
    <w:pPr>
      <w:spacing w:line="400" w:lineRule="exact"/>
      <w:ind w:firstLine="840" w:firstLineChars="400"/>
    </w:pPr>
    <w:rPr>
      <w:rFonts w:ascii="宋体" w:hAnsi="宋体"/>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9">
    <w:name w:val="font112"/>
    <w:basedOn w:val="8"/>
    <w:qFormat/>
    <w:uiPriority w:val="0"/>
    <w:rPr>
      <w:rFonts w:hint="eastAsia" w:ascii="宋体" w:hAnsi="宋体" w:eastAsia="宋体" w:cs="宋体"/>
      <w:b/>
      <w:bCs/>
      <w:color w:val="000000"/>
      <w:sz w:val="32"/>
      <w:szCs w:val="32"/>
      <w:u w:val="none"/>
    </w:rPr>
  </w:style>
  <w:style w:type="paragraph" w:styleId="10">
    <w:name w:val="List Paragraph"/>
    <w:basedOn w:val="1"/>
    <w:qFormat/>
    <w:uiPriority w:val="99"/>
    <w:pPr>
      <w:ind w:firstLine="420" w:firstLineChars="200"/>
    </w:pPr>
    <w:rPr>
      <w:rFonts w:ascii="Calibri" w:hAnsi="Calibri" w:eastAsia="宋体" w:cs="Times New Roman"/>
      <w:szCs w:val="22"/>
    </w:rPr>
  </w:style>
  <w:style w:type="paragraph" w:customStyle="1" w:styleId="11">
    <w:name w:val="BodyTextIndent2"/>
    <w:basedOn w:val="1"/>
    <w:qFormat/>
    <w:uiPriority w:val="0"/>
    <w:pPr>
      <w:spacing w:line="480" w:lineRule="auto"/>
      <w:ind w:left="420" w:leftChars="200"/>
    </w:pPr>
    <w:rPr>
      <w:rFonts w:ascii="Calibri" w:hAnsi="Calibri"/>
      <w:szCs w:val="21"/>
    </w:rPr>
  </w:style>
  <w:style w:type="paragraph" w:customStyle="1" w:styleId="12">
    <w:name w:val="列出段落1"/>
    <w:basedOn w:val="1"/>
    <w:qFormat/>
    <w:uiPriority w:val="0"/>
    <w:pPr>
      <w:ind w:firstLine="420" w:firstLineChars="200"/>
    </w:pPr>
  </w:style>
  <w:style w:type="character" w:customStyle="1" w:styleId="13">
    <w:name w:val="NormalCharacter"/>
    <w:semiHidden/>
    <w:qFormat/>
    <w:uiPriority w:val="0"/>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2022-03-14T05:53:00Z</dcterms:created>
  <dc:creator>Administrator</dc:creator>
  <cp:lastModifiedBy>Administrator</cp:lastModifiedBy>
  <dcterms:modified xsi:type="dcterms:W3CDTF">2022-11-17T06:25:56Z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F6F785190AC648338E21596DB36834BA</vt:lpwstr>
  </property>
</Properties>
</file>