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86"/>
        </w:tabs>
        <w:autoSpaceDE w:val="0"/>
        <w:autoSpaceDN w:val="0"/>
        <w:adjustRightInd w:val="0"/>
        <w:spacing w:line="560" w:lineRule="exact"/>
        <w:ind w:right="22"/>
        <w:jc w:val="left"/>
        <w:textAlignment w:val="top"/>
        <w:rPr>
          <w:rFonts w:ascii="黑体" w:eastAsia="黑体"/>
          <w:color w:val="000000"/>
          <w:sz w:val="30"/>
        </w:rPr>
      </w:pPr>
      <w:r>
        <w:rPr>
          <w:rFonts w:hint="eastAsia" w:ascii="黑体" w:eastAsia="黑体"/>
          <w:color w:val="000000"/>
          <w:sz w:val="30"/>
        </w:rPr>
        <w:t>附件</w:t>
      </w:r>
      <w:r>
        <w:rPr>
          <w:rFonts w:ascii="黑体" w:eastAsia="黑体"/>
          <w:color w:val="000000"/>
          <w:sz w:val="30"/>
        </w:rPr>
        <w:t>4</w:t>
      </w:r>
      <w:r>
        <w:rPr>
          <w:rFonts w:hint="eastAsia" w:ascii="黑体" w:eastAsia="黑体"/>
          <w:color w:val="000000"/>
          <w:sz w:val="30"/>
        </w:rPr>
        <w:t>：</w:t>
      </w:r>
    </w:p>
    <w:p>
      <w:pPr>
        <w:spacing w:after="156" w:afterLines="50" w:line="700" w:lineRule="exact"/>
        <w:jc w:val="center"/>
        <w:rPr>
          <w:rFonts w:asci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长沙市高三年级统一考试评卷点（保密室）基本情况表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202"/>
        <w:gridCol w:w="1432"/>
        <w:gridCol w:w="1709"/>
        <w:gridCol w:w="1432"/>
        <w:gridCol w:w="2339"/>
        <w:gridCol w:w="2174"/>
        <w:gridCol w:w="1709"/>
        <w:gridCol w:w="13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区县</w:t>
            </w:r>
          </w:p>
        </w:tc>
        <w:tc>
          <w:tcPr>
            <w:tcW w:w="5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保密室地点</w:t>
            </w: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保密值班电话</w:t>
            </w:r>
          </w:p>
        </w:tc>
        <w:tc>
          <w:tcPr>
            <w:tcW w:w="5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评卷点名称</w:t>
            </w:r>
          </w:p>
        </w:tc>
        <w:tc>
          <w:tcPr>
            <w:tcW w:w="8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评卷点计算机台数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评卷点地址</w:t>
            </w: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评卷点负责人</w:t>
            </w:r>
          </w:p>
        </w:tc>
        <w:tc>
          <w:tcPr>
            <w:tcW w:w="4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  <w:jc w:val="center"/>
        </w:trPr>
        <w:tc>
          <w:tcPr>
            <w:tcW w:w="2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bookmarkStart w:id="0" w:name="_GoBack"/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城区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  <w:jc w:val="center"/>
        </w:trPr>
        <w:tc>
          <w:tcPr>
            <w:tcW w:w="2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望城区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  <w:jc w:val="center"/>
        </w:trPr>
        <w:tc>
          <w:tcPr>
            <w:tcW w:w="2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长沙县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  <w:jc w:val="center"/>
        </w:trPr>
        <w:tc>
          <w:tcPr>
            <w:tcW w:w="2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浏阳市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  <w:jc w:val="center"/>
        </w:trPr>
        <w:tc>
          <w:tcPr>
            <w:tcW w:w="2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宁乡市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ind w:firstLine="420" w:firstLineChars="200"/>
        <w:rPr>
          <w:rFonts w:eastAsia="仿宋_GB2312"/>
          <w:color w:val="000000"/>
          <w:szCs w:val="21"/>
        </w:rPr>
      </w:pPr>
      <w:r>
        <w:rPr>
          <w:rFonts w:hint="eastAsia" w:eastAsia="仿宋_GB2312"/>
          <w:color w:val="000000"/>
          <w:szCs w:val="21"/>
        </w:rPr>
        <w:t>注：①评卷点要考虑计算机的配置和数量，同时具备</w:t>
      </w:r>
      <w:r>
        <w:rPr>
          <w:rFonts w:eastAsia="仿宋_GB2312"/>
          <w:color w:val="000000"/>
          <w:szCs w:val="21"/>
        </w:rPr>
        <w:t>100M</w:t>
      </w:r>
      <w:r>
        <w:rPr>
          <w:rFonts w:hint="eastAsia" w:eastAsia="仿宋_GB2312"/>
          <w:color w:val="000000"/>
          <w:szCs w:val="21"/>
        </w:rPr>
        <w:t>光纤到校的基本评卷要求；②请四县市教育局如实填写此表，于2019年12月20日前报市教育局基础教育处（电子邮箱：</w:t>
      </w:r>
      <w:r>
        <w:rPr>
          <w:rFonts w:eastAsia="仿宋_GB2312"/>
          <w:color w:val="000000"/>
          <w:szCs w:val="21"/>
        </w:rPr>
        <w:t>jcjyc2006@126.com</w:t>
      </w:r>
      <w:r>
        <w:rPr>
          <w:rFonts w:hint="eastAsia" w:eastAsia="仿宋_GB2312"/>
          <w:color w:val="000000"/>
          <w:szCs w:val="21"/>
        </w:rPr>
        <w:t>）。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12725"/>
    <w:rsid w:val="1E41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2019-12-10T05:52:00Z</dcterms:created>
  <dc:creator>需要强心脏的Miss.Z</dc:creator>
  <cp:lastModifiedBy>需要强心脏的Miss.Z</cp:lastModifiedBy>
  <dcterms:modified xsi:type="dcterms:W3CDTF">2019-12-10T05:55:10Z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